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270901">
      <w:pPr>
        <w:widowControl w:val="0"/>
        <w:autoSpaceDE w:val="0"/>
        <w:autoSpaceDN w:val="0"/>
        <w:spacing w:after="0" w:line="240" w:lineRule="auto"/>
        <w:jc w:val="right"/>
        <w:outlineLvl w:val="1"/>
        <w:rPr>
          <w:b/>
          <w:szCs w:val="24"/>
        </w:rPr>
      </w:pPr>
    </w:p>
    <w:p w:rsidR="003013BF" w:rsidRDefault="003013BF" w:rsidP="003013BF">
      <w:pPr>
        <w:widowControl w:val="0"/>
        <w:autoSpaceDE w:val="0"/>
        <w:autoSpaceDN w:val="0"/>
        <w:spacing w:after="0" w:line="240" w:lineRule="auto"/>
        <w:outlineLvl w:val="1"/>
        <w:rPr>
          <w:b/>
          <w:szCs w:val="24"/>
        </w:rPr>
      </w:pPr>
    </w:p>
    <w:p w:rsidR="003013BF" w:rsidRDefault="003013BF" w:rsidP="003013BF">
      <w:pPr>
        <w:widowControl w:val="0"/>
        <w:autoSpaceDE w:val="0"/>
        <w:autoSpaceDN w:val="0"/>
        <w:spacing w:after="0" w:line="240" w:lineRule="auto"/>
        <w:outlineLvl w:val="1"/>
        <w:rPr>
          <w:b/>
          <w:szCs w:val="24"/>
        </w:rPr>
      </w:pPr>
    </w:p>
    <w:p w:rsidR="003013BF" w:rsidRPr="003C12A7" w:rsidRDefault="003013BF" w:rsidP="003013BF">
      <w:pPr>
        <w:jc w:val="center"/>
        <w:rPr>
          <w:sz w:val="24"/>
          <w:szCs w:val="24"/>
        </w:rPr>
      </w:pPr>
      <w:r w:rsidRPr="003C12A7">
        <w:rPr>
          <w:rFonts w:ascii="Times New Roman" w:hAnsi="Times New Roman" w:cs="Times New Roman"/>
          <w:b/>
          <w:bCs/>
          <w:sz w:val="24"/>
          <w:szCs w:val="24"/>
        </w:rPr>
        <w:t>О</w:t>
      </w:r>
      <w:r w:rsidR="00726AF7">
        <w:rPr>
          <w:rFonts w:ascii="Times New Roman" w:hAnsi="Times New Roman" w:cs="Times New Roman"/>
          <w:b/>
          <w:bCs/>
          <w:sz w:val="24"/>
          <w:szCs w:val="24"/>
        </w:rPr>
        <w:t>б организации и</w:t>
      </w:r>
      <w:r w:rsidRPr="003C12A7">
        <w:rPr>
          <w:rFonts w:ascii="Times New Roman" w:hAnsi="Times New Roman" w:cs="Times New Roman"/>
          <w:b/>
          <w:bCs/>
          <w:sz w:val="24"/>
          <w:szCs w:val="24"/>
        </w:rPr>
        <w:t xml:space="preserve"> проведении электронного аукциона </w:t>
      </w:r>
      <w:r w:rsidRPr="003C12A7">
        <w:rPr>
          <w:rStyle w:val="1"/>
          <w:rFonts w:ascii="Times New Roman" w:eastAsia="Times New Roman" w:hAnsi="Times New Roman" w:cs="Times New Roman"/>
          <w:b/>
          <w:bCs/>
          <w:sz w:val="24"/>
          <w:szCs w:val="24"/>
          <w:lang w:eastAsia="ru-RU"/>
        </w:rPr>
        <w:t>на право заключения догов</w:t>
      </w:r>
      <w:r w:rsidR="00D02403">
        <w:rPr>
          <w:rStyle w:val="1"/>
          <w:rFonts w:ascii="Times New Roman" w:eastAsia="Times New Roman" w:hAnsi="Times New Roman" w:cs="Times New Roman"/>
          <w:b/>
          <w:bCs/>
          <w:sz w:val="24"/>
          <w:szCs w:val="24"/>
          <w:lang w:eastAsia="ru-RU"/>
        </w:rPr>
        <w:t>оров</w:t>
      </w:r>
      <w:r w:rsidRPr="003C12A7">
        <w:rPr>
          <w:rStyle w:val="1"/>
          <w:rFonts w:ascii="Times New Roman" w:eastAsia="Times New Roman" w:hAnsi="Times New Roman" w:cs="Times New Roman"/>
          <w:b/>
          <w:bCs/>
          <w:sz w:val="24"/>
          <w:szCs w:val="24"/>
          <w:lang w:eastAsia="ru-RU"/>
        </w:rPr>
        <w:t xml:space="preserve"> на размещение нестационарных торговых объектов на территории </w:t>
      </w:r>
      <w:proofErr w:type="spellStart"/>
      <w:r w:rsidR="00726AF7">
        <w:rPr>
          <w:rStyle w:val="1"/>
          <w:rFonts w:ascii="Times New Roman" w:eastAsia="Times New Roman" w:hAnsi="Times New Roman" w:cs="Times New Roman"/>
          <w:b/>
          <w:bCs/>
          <w:sz w:val="24"/>
          <w:szCs w:val="24"/>
          <w:lang w:eastAsia="ru-RU"/>
        </w:rPr>
        <w:t>Балахнинского</w:t>
      </w:r>
      <w:proofErr w:type="spellEnd"/>
      <w:r w:rsidRPr="003C12A7">
        <w:rPr>
          <w:rStyle w:val="1"/>
          <w:rFonts w:ascii="Times New Roman" w:eastAsia="Times New Roman" w:hAnsi="Times New Roman" w:cs="Times New Roman"/>
          <w:b/>
          <w:bCs/>
          <w:sz w:val="24"/>
          <w:szCs w:val="24"/>
          <w:lang w:eastAsia="ru-RU"/>
        </w:rPr>
        <w:t xml:space="preserve"> муниципального округа Нижегородской области</w:t>
      </w:r>
    </w:p>
    <w:p w:rsidR="003013BF" w:rsidRDefault="003013BF" w:rsidP="003013BF">
      <w:pPr>
        <w:widowControl w:val="0"/>
        <w:autoSpaceDE w:val="0"/>
        <w:autoSpaceDN w:val="0"/>
        <w:spacing w:after="0" w:line="240" w:lineRule="auto"/>
        <w:jc w:val="center"/>
        <w:outlineLvl w:val="1"/>
        <w:rPr>
          <w:rFonts w:ascii="Times New Roman" w:hAnsi="Times New Roman" w:cs="Times New Roman"/>
          <w:b/>
          <w:sz w:val="24"/>
          <w:szCs w:val="24"/>
        </w:rPr>
      </w:pPr>
    </w:p>
    <w:p w:rsidR="003013BF" w:rsidRPr="003013BF" w:rsidRDefault="003013BF" w:rsidP="003013BF">
      <w:pPr>
        <w:widowControl w:val="0"/>
        <w:autoSpaceDE w:val="0"/>
        <w:autoSpaceDN w:val="0"/>
        <w:spacing w:after="0" w:line="240" w:lineRule="auto"/>
        <w:jc w:val="center"/>
        <w:outlineLvl w:val="1"/>
        <w:rPr>
          <w:rFonts w:ascii="Times New Roman" w:hAnsi="Times New Roman" w:cs="Times New Roman"/>
          <w:b/>
          <w:sz w:val="24"/>
          <w:szCs w:val="24"/>
        </w:rPr>
      </w:pPr>
    </w:p>
    <w:p w:rsidR="00726AF7" w:rsidRPr="001E65F8" w:rsidRDefault="00534F52" w:rsidP="009F541D">
      <w:pPr>
        <w:shd w:val="clear" w:color="auto" w:fill="FFFFFF"/>
        <w:spacing w:after="0" w:line="312" w:lineRule="auto"/>
        <w:ind w:firstLine="709"/>
        <w:jc w:val="both"/>
        <w:rPr>
          <w:rFonts w:ascii="Times New Roman" w:eastAsia="Times New Roman" w:hAnsi="Times New Roman" w:cs="Times New Roman"/>
          <w:sz w:val="24"/>
          <w:szCs w:val="24"/>
          <w:lang w:eastAsia="ru-RU"/>
        </w:rPr>
      </w:pPr>
      <w:proofErr w:type="gramStart"/>
      <w:r w:rsidRPr="001E65F8">
        <w:rPr>
          <w:rStyle w:val="pt-a0-000019"/>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w:t>
      </w:r>
      <w:hyperlink r:id="rId8" w:history="1">
        <w:r w:rsidRPr="001E65F8">
          <w:rPr>
            <w:rStyle w:val="pt-af1"/>
            <w:rFonts w:ascii="Times New Roman" w:hAnsi="Times New Roman" w:cs="Times New Roman"/>
            <w:sz w:val="24"/>
            <w:szCs w:val="24"/>
          </w:rPr>
          <w:t>законом</w:t>
        </w:r>
      </w:hyperlink>
      <w:r w:rsidRPr="001E65F8">
        <w:rPr>
          <w:rStyle w:val="pt-a0-000019"/>
          <w:rFonts w:ascii="Times New Roman" w:hAnsi="Times New Roman" w:cs="Times New Roman"/>
          <w:sz w:val="24"/>
          <w:szCs w:val="24"/>
        </w:rPr>
        <w:t xml:space="preserve"> от 28.12.2009 № 381-ФЗ «Об основах государственного регулирования торговой деятельности в Российской Федерации», </w:t>
      </w:r>
      <w:r w:rsidR="00A34DDA" w:rsidRPr="001E65F8">
        <w:rPr>
          <w:rFonts w:ascii="Times New Roman" w:eastAsia="Times New Roman" w:hAnsi="Times New Roman" w:cs="Times New Roman"/>
          <w:sz w:val="24"/>
          <w:szCs w:val="24"/>
          <w:lang w:eastAsia="ru-RU"/>
        </w:rPr>
        <w:t xml:space="preserve">Законом Нижегородской области от 11.05.2010 </w:t>
      </w:r>
      <w:r w:rsidR="001E65F8">
        <w:rPr>
          <w:rFonts w:ascii="Times New Roman" w:eastAsia="Times New Roman" w:hAnsi="Times New Roman" w:cs="Times New Roman"/>
          <w:sz w:val="24"/>
          <w:szCs w:val="24"/>
          <w:lang w:eastAsia="ru-RU"/>
        </w:rPr>
        <w:t>№</w:t>
      </w:r>
      <w:r w:rsidR="00A34DDA" w:rsidRPr="001E65F8">
        <w:rPr>
          <w:rFonts w:ascii="Times New Roman" w:eastAsia="Times New Roman" w:hAnsi="Times New Roman" w:cs="Times New Roman"/>
          <w:sz w:val="24"/>
          <w:szCs w:val="24"/>
          <w:lang w:eastAsia="ru-RU"/>
        </w:rPr>
        <w:t xml:space="preserve"> 70-З «О торговой деятельности в Нижегородской области», </w:t>
      </w:r>
      <w:r w:rsidR="001E65F8">
        <w:rPr>
          <w:rFonts w:ascii="Times New Roman" w:eastAsia="Times New Roman" w:hAnsi="Times New Roman" w:cs="Times New Roman"/>
          <w:sz w:val="24"/>
          <w:szCs w:val="24"/>
          <w:lang w:eastAsia="ru-RU"/>
        </w:rPr>
        <w:t xml:space="preserve">постановлением администрации </w:t>
      </w:r>
      <w:proofErr w:type="spellStart"/>
      <w:r w:rsidR="001E65F8">
        <w:rPr>
          <w:rFonts w:ascii="Times New Roman" w:eastAsia="Times New Roman" w:hAnsi="Times New Roman" w:cs="Times New Roman"/>
          <w:sz w:val="24"/>
          <w:szCs w:val="24"/>
          <w:lang w:eastAsia="ru-RU"/>
        </w:rPr>
        <w:t>Балахнинского</w:t>
      </w:r>
      <w:proofErr w:type="spellEnd"/>
      <w:r w:rsidR="001E65F8">
        <w:rPr>
          <w:rFonts w:ascii="Times New Roman" w:eastAsia="Times New Roman" w:hAnsi="Times New Roman" w:cs="Times New Roman"/>
          <w:sz w:val="24"/>
          <w:szCs w:val="24"/>
          <w:lang w:eastAsia="ru-RU"/>
        </w:rPr>
        <w:t xml:space="preserve"> муниципального округа Нижегородской области от ____________ № _______ «О порядке размещения нестационарных торговых объектов на территории </w:t>
      </w:r>
      <w:proofErr w:type="spellStart"/>
      <w:r w:rsidR="001E65F8">
        <w:rPr>
          <w:rFonts w:ascii="Times New Roman" w:eastAsia="Times New Roman" w:hAnsi="Times New Roman" w:cs="Times New Roman"/>
          <w:sz w:val="24"/>
          <w:szCs w:val="24"/>
          <w:lang w:eastAsia="ru-RU"/>
        </w:rPr>
        <w:t>Балахнинского</w:t>
      </w:r>
      <w:proofErr w:type="spellEnd"/>
      <w:proofErr w:type="gramEnd"/>
      <w:r w:rsidR="001E65F8">
        <w:rPr>
          <w:rFonts w:ascii="Times New Roman" w:eastAsia="Times New Roman" w:hAnsi="Times New Roman" w:cs="Times New Roman"/>
          <w:sz w:val="24"/>
          <w:szCs w:val="24"/>
          <w:lang w:eastAsia="ru-RU"/>
        </w:rPr>
        <w:t xml:space="preserve"> муниципального округа Нижегородской области»</w:t>
      </w:r>
      <w:r w:rsidR="00B74CE5">
        <w:rPr>
          <w:rFonts w:ascii="Times New Roman" w:eastAsia="Times New Roman" w:hAnsi="Times New Roman" w:cs="Times New Roman"/>
          <w:sz w:val="24"/>
          <w:szCs w:val="24"/>
          <w:lang w:eastAsia="ru-RU"/>
        </w:rPr>
        <w:t>,</w:t>
      </w:r>
      <w:r w:rsidR="001E65F8">
        <w:rPr>
          <w:rFonts w:ascii="Times New Roman" w:eastAsia="Times New Roman" w:hAnsi="Times New Roman" w:cs="Times New Roman"/>
          <w:sz w:val="24"/>
          <w:szCs w:val="24"/>
          <w:lang w:eastAsia="ru-RU"/>
        </w:rPr>
        <w:t xml:space="preserve"> </w:t>
      </w:r>
      <w:r w:rsidR="00726AF7" w:rsidRPr="001E65F8">
        <w:rPr>
          <w:rFonts w:ascii="Times New Roman" w:hAnsi="Times New Roman" w:cs="Times New Roman"/>
          <w:sz w:val="24"/>
          <w:szCs w:val="24"/>
        </w:rPr>
        <w:t xml:space="preserve">Уставом </w:t>
      </w:r>
      <w:proofErr w:type="spellStart"/>
      <w:r w:rsidR="00726AF7" w:rsidRPr="001E65F8">
        <w:rPr>
          <w:rFonts w:ascii="Times New Roman" w:hAnsi="Times New Roman" w:cs="Times New Roman"/>
          <w:sz w:val="24"/>
          <w:szCs w:val="24"/>
        </w:rPr>
        <w:t>Балахнинского</w:t>
      </w:r>
      <w:proofErr w:type="spellEnd"/>
      <w:r w:rsidR="00726AF7" w:rsidRPr="001E65F8">
        <w:rPr>
          <w:rFonts w:ascii="Times New Roman" w:hAnsi="Times New Roman" w:cs="Times New Roman"/>
          <w:sz w:val="24"/>
          <w:szCs w:val="24"/>
        </w:rPr>
        <w:t xml:space="preserve"> муниципального округа Нижегородской области, Администрация </w:t>
      </w:r>
      <w:proofErr w:type="spellStart"/>
      <w:r w:rsidR="00726AF7" w:rsidRPr="001E65F8">
        <w:rPr>
          <w:rFonts w:ascii="Times New Roman" w:hAnsi="Times New Roman" w:cs="Times New Roman"/>
          <w:sz w:val="24"/>
          <w:szCs w:val="24"/>
        </w:rPr>
        <w:t>Бала</w:t>
      </w:r>
      <w:r w:rsidR="00586FF9" w:rsidRPr="001E65F8">
        <w:rPr>
          <w:rFonts w:ascii="Times New Roman" w:hAnsi="Times New Roman" w:cs="Times New Roman"/>
          <w:sz w:val="24"/>
          <w:szCs w:val="24"/>
        </w:rPr>
        <w:t>хнинского</w:t>
      </w:r>
      <w:proofErr w:type="spellEnd"/>
      <w:r w:rsidR="00586FF9" w:rsidRPr="001E65F8">
        <w:rPr>
          <w:rFonts w:ascii="Times New Roman" w:hAnsi="Times New Roman" w:cs="Times New Roman"/>
          <w:sz w:val="24"/>
          <w:szCs w:val="24"/>
        </w:rPr>
        <w:t xml:space="preserve"> муниципального округа</w:t>
      </w:r>
      <w:r w:rsidR="00726AF7" w:rsidRPr="001E65F8">
        <w:rPr>
          <w:rFonts w:ascii="Times New Roman" w:hAnsi="Times New Roman" w:cs="Times New Roman"/>
          <w:sz w:val="24"/>
          <w:szCs w:val="24"/>
        </w:rPr>
        <w:t xml:space="preserve"> </w:t>
      </w:r>
      <w:proofErr w:type="gramStart"/>
      <w:r w:rsidR="00726AF7" w:rsidRPr="001E65F8">
        <w:rPr>
          <w:rFonts w:ascii="Times New Roman" w:hAnsi="Times New Roman" w:cs="Times New Roman"/>
          <w:b/>
          <w:sz w:val="24"/>
          <w:szCs w:val="24"/>
        </w:rPr>
        <w:t>п</w:t>
      </w:r>
      <w:proofErr w:type="gramEnd"/>
      <w:r w:rsidR="00726AF7" w:rsidRPr="001E65F8">
        <w:rPr>
          <w:rFonts w:ascii="Times New Roman" w:hAnsi="Times New Roman" w:cs="Times New Roman"/>
          <w:b/>
          <w:sz w:val="24"/>
          <w:szCs w:val="24"/>
        </w:rPr>
        <w:t xml:space="preserve"> о с т а н о в л я е т:</w:t>
      </w:r>
    </w:p>
    <w:p w:rsidR="00726AF7" w:rsidRPr="001E65F8" w:rsidRDefault="00534F52" w:rsidP="009F541D">
      <w:pPr>
        <w:spacing w:after="0" w:line="312" w:lineRule="auto"/>
        <w:ind w:firstLine="709"/>
        <w:jc w:val="both"/>
        <w:rPr>
          <w:rFonts w:ascii="Times New Roman" w:hAnsi="Times New Roman" w:cs="Times New Roman"/>
          <w:sz w:val="24"/>
          <w:szCs w:val="24"/>
        </w:rPr>
      </w:pPr>
      <w:r w:rsidRPr="001E65F8">
        <w:rPr>
          <w:rStyle w:val="1"/>
          <w:rFonts w:ascii="Times New Roman" w:eastAsia="Times New Roman" w:hAnsi="Times New Roman" w:cs="Times New Roman"/>
          <w:sz w:val="24"/>
          <w:szCs w:val="24"/>
          <w:lang w:eastAsia="ru-RU"/>
        </w:rPr>
        <w:t xml:space="preserve">1. </w:t>
      </w:r>
      <w:r w:rsidR="00726AF7" w:rsidRPr="001E65F8">
        <w:rPr>
          <w:rFonts w:ascii="Times New Roman" w:hAnsi="Times New Roman" w:cs="Times New Roman"/>
          <w:sz w:val="24"/>
          <w:szCs w:val="24"/>
        </w:rPr>
        <w:t xml:space="preserve">Утвердить Положение </w:t>
      </w:r>
      <w:r w:rsidR="00D02403" w:rsidRPr="001E65F8">
        <w:rPr>
          <w:rStyle w:val="pt-a0-000019"/>
          <w:rFonts w:ascii="Times New Roman" w:hAnsi="Times New Roman" w:cs="Times New Roman"/>
          <w:sz w:val="24"/>
          <w:szCs w:val="24"/>
        </w:rPr>
        <w:t xml:space="preserve">об организации и проведении электронного аукциона на право заключения договоров на размещение нестационарных торговых объектов на территории </w:t>
      </w:r>
      <w:proofErr w:type="spellStart"/>
      <w:r w:rsidR="00D02403" w:rsidRPr="001E65F8">
        <w:rPr>
          <w:rStyle w:val="pt-a0-000019"/>
          <w:rFonts w:ascii="Times New Roman" w:hAnsi="Times New Roman" w:cs="Times New Roman"/>
          <w:sz w:val="24"/>
          <w:szCs w:val="24"/>
        </w:rPr>
        <w:t>Балахнинского</w:t>
      </w:r>
      <w:proofErr w:type="spellEnd"/>
      <w:r w:rsidR="00D02403" w:rsidRPr="001E65F8">
        <w:rPr>
          <w:rStyle w:val="pt-a0-000019"/>
          <w:rFonts w:ascii="Times New Roman" w:hAnsi="Times New Roman" w:cs="Times New Roman"/>
          <w:sz w:val="24"/>
          <w:szCs w:val="24"/>
        </w:rPr>
        <w:t xml:space="preserve"> муниципального округа Нижегородской области согласно приложению 1 к настоящему постановлению</w:t>
      </w:r>
      <w:r w:rsidR="00726AF7" w:rsidRPr="001E65F8">
        <w:rPr>
          <w:rFonts w:ascii="Times New Roman" w:hAnsi="Times New Roman" w:cs="Times New Roman"/>
          <w:sz w:val="24"/>
          <w:szCs w:val="24"/>
        </w:rPr>
        <w:t>.</w:t>
      </w:r>
    </w:p>
    <w:p w:rsidR="00D02403" w:rsidRPr="001E65F8" w:rsidRDefault="00D02403" w:rsidP="009F541D">
      <w:pPr>
        <w:widowControl w:val="0"/>
        <w:autoSpaceDE w:val="0"/>
        <w:autoSpaceDN w:val="0"/>
        <w:spacing w:after="0" w:line="312" w:lineRule="auto"/>
        <w:ind w:firstLine="709"/>
        <w:jc w:val="both"/>
        <w:rPr>
          <w:rFonts w:ascii="Times New Roman" w:hAnsi="Times New Roman" w:cs="Times New Roman"/>
          <w:sz w:val="24"/>
          <w:szCs w:val="24"/>
        </w:rPr>
      </w:pPr>
      <w:r w:rsidRPr="001E65F8">
        <w:rPr>
          <w:rFonts w:ascii="Times New Roman" w:hAnsi="Times New Roman" w:cs="Times New Roman"/>
          <w:sz w:val="24"/>
          <w:szCs w:val="24"/>
        </w:rPr>
        <w:t>2.</w:t>
      </w:r>
      <w:r w:rsidR="009F541D">
        <w:rPr>
          <w:rFonts w:ascii="Times New Roman" w:hAnsi="Times New Roman" w:cs="Times New Roman"/>
          <w:sz w:val="24"/>
          <w:szCs w:val="24"/>
        </w:rPr>
        <w:t> </w:t>
      </w:r>
      <w:r w:rsidRPr="001E65F8">
        <w:rPr>
          <w:rFonts w:ascii="Times New Roman" w:hAnsi="Times New Roman" w:cs="Times New Roman"/>
          <w:sz w:val="24"/>
          <w:szCs w:val="24"/>
        </w:rPr>
        <w:t xml:space="preserve">Управлению организационной и проектной деятельности администрации </w:t>
      </w:r>
      <w:proofErr w:type="spellStart"/>
      <w:r w:rsidRPr="001E65F8">
        <w:rPr>
          <w:rFonts w:ascii="Times New Roman" w:hAnsi="Times New Roman" w:cs="Times New Roman"/>
          <w:sz w:val="24"/>
          <w:szCs w:val="24"/>
        </w:rPr>
        <w:t>Балахнинского</w:t>
      </w:r>
      <w:proofErr w:type="spellEnd"/>
      <w:r w:rsidRPr="001E65F8">
        <w:rPr>
          <w:rFonts w:ascii="Times New Roman" w:hAnsi="Times New Roman" w:cs="Times New Roman"/>
          <w:sz w:val="24"/>
          <w:szCs w:val="24"/>
        </w:rPr>
        <w:t xml:space="preserve"> муниципального округа Нижегородской области (П.М. Егорова) обеспечить официальное опубликование настоящего постановления в газете «Рабочая Балахна» и размещение на официальном интернет-сайте </w:t>
      </w:r>
      <w:proofErr w:type="spellStart"/>
      <w:r w:rsidRPr="001E65F8">
        <w:rPr>
          <w:rFonts w:ascii="Times New Roman" w:hAnsi="Times New Roman" w:cs="Times New Roman"/>
          <w:sz w:val="24"/>
          <w:szCs w:val="24"/>
        </w:rPr>
        <w:t>Балахнинского</w:t>
      </w:r>
      <w:proofErr w:type="spellEnd"/>
      <w:r w:rsidRPr="001E65F8">
        <w:rPr>
          <w:rFonts w:ascii="Times New Roman" w:hAnsi="Times New Roman" w:cs="Times New Roman"/>
          <w:sz w:val="24"/>
          <w:szCs w:val="24"/>
        </w:rPr>
        <w:t xml:space="preserve"> муниципального округа Нижегородской области.</w:t>
      </w:r>
    </w:p>
    <w:p w:rsidR="00D02403" w:rsidRPr="001E65F8" w:rsidRDefault="00D02403" w:rsidP="009F541D">
      <w:pPr>
        <w:autoSpaceDE w:val="0"/>
        <w:autoSpaceDN w:val="0"/>
        <w:adjustRightInd w:val="0"/>
        <w:spacing w:after="0" w:line="312" w:lineRule="auto"/>
        <w:ind w:left="142" w:right="-1" w:firstLine="709"/>
        <w:jc w:val="both"/>
        <w:rPr>
          <w:rFonts w:ascii="Times New Roman" w:hAnsi="Times New Roman" w:cs="Times New Roman"/>
          <w:sz w:val="24"/>
          <w:szCs w:val="24"/>
        </w:rPr>
      </w:pPr>
      <w:r w:rsidRPr="001E65F8">
        <w:rPr>
          <w:rFonts w:ascii="Times New Roman" w:hAnsi="Times New Roman" w:cs="Times New Roman"/>
          <w:sz w:val="24"/>
          <w:szCs w:val="24"/>
        </w:rPr>
        <w:t>3.</w:t>
      </w:r>
      <w:r w:rsidR="009F541D">
        <w:rPr>
          <w:rFonts w:ascii="Times New Roman" w:hAnsi="Times New Roman" w:cs="Times New Roman"/>
          <w:sz w:val="24"/>
          <w:szCs w:val="24"/>
        </w:rPr>
        <w:t> </w:t>
      </w:r>
      <w:r w:rsidRPr="001E65F8">
        <w:rPr>
          <w:rFonts w:ascii="Times New Roman" w:hAnsi="Times New Roman" w:cs="Times New Roman"/>
          <w:sz w:val="24"/>
          <w:szCs w:val="24"/>
        </w:rPr>
        <w:t>Настоящее постановление вступает в силу после его официального опубликования.</w:t>
      </w:r>
    </w:p>
    <w:p w:rsidR="003C12A7" w:rsidRDefault="00D02403" w:rsidP="009F541D">
      <w:pPr>
        <w:autoSpaceDE w:val="0"/>
        <w:autoSpaceDN w:val="0"/>
        <w:adjustRightInd w:val="0"/>
        <w:spacing w:after="0" w:line="312" w:lineRule="auto"/>
        <w:ind w:left="142" w:right="-1" w:firstLine="709"/>
        <w:jc w:val="both"/>
        <w:rPr>
          <w:rFonts w:ascii="Times New Roman" w:hAnsi="Times New Roman" w:cs="Times New Roman"/>
          <w:sz w:val="24"/>
          <w:szCs w:val="24"/>
        </w:rPr>
      </w:pPr>
      <w:r w:rsidRPr="001E65F8">
        <w:rPr>
          <w:rFonts w:ascii="Times New Roman" w:hAnsi="Times New Roman" w:cs="Times New Roman"/>
          <w:sz w:val="24"/>
          <w:szCs w:val="24"/>
        </w:rPr>
        <w:t>4. </w:t>
      </w:r>
      <w:proofErr w:type="gramStart"/>
      <w:r w:rsidRPr="001E65F8">
        <w:rPr>
          <w:rFonts w:ascii="Times New Roman" w:hAnsi="Times New Roman" w:cs="Times New Roman"/>
          <w:sz w:val="24"/>
          <w:szCs w:val="24"/>
        </w:rPr>
        <w:t>Контроль за</w:t>
      </w:r>
      <w:proofErr w:type="gramEnd"/>
      <w:r w:rsidRPr="001E65F8">
        <w:rPr>
          <w:rFonts w:ascii="Times New Roman" w:hAnsi="Times New Roman" w:cs="Times New Roman"/>
          <w:sz w:val="24"/>
          <w:szCs w:val="24"/>
        </w:rPr>
        <w:t xml:space="preserve"> исполнением настоящего постановления </w:t>
      </w:r>
      <w:r w:rsidRPr="00D02403">
        <w:rPr>
          <w:rFonts w:ascii="Times New Roman" w:hAnsi="Times New Roman" w:cs="Times New Roman"/>
          <w:sz w:val="24"/>
          <w:szCs w:val="24"/>
        </w:rPr>
        <w:t xml:space="preserve">возложить на заместителя главы администрации (А.А. </w:t>
      </w:r>
      <w:proofErr w:type="spellStart"/>
      <w:r w:rsidRPr="00D02403">
        <w:rPr>
          <w:rFonts w:ascii="Times New Roman" w:hAnsi="Times New Roman" w:cs="Times New Roman"/>
          <w:sz w:val="24"/>
          <w:szCs w:val="24"/>
        </w:rPr>
        <w:t>Чагаев</w:t>
      </w:r>
      <w:proofErr w:type="spellEnd"/>
      <w:r w:rsidRPr="00D02403">
        <w:rPr>
          <w:rFonts w:ascii="Times New Roman" w:hAnsi="Times New Roman" w:cs="Times New Roman"/>
          <w:sz w:val="24"/>
          <w:szCs w:val="24"/>
        </w:rPr>
        <w:t>).</w:t>
      </w:r>
    </w:p>
    <w:p w:rsidR="00D02403" w:rsidRDefault="00D02403" w:rsidP="001E65F8">
      <w:pPr>
        <w:autoSpaceDE w:val="0"/>
        <w:autoSpaceDN w:val="0"/>
        <w:adjustRightInd w:val="0"/>
        <w:spacing w:after="0" w:line="312" w:lineRule="auto"/>
        <w:ind w:right="-141"/>
        <w:jc w:val="both"/>
        <w:rPr>
          <w:rFonts w:ascii="Times New Roman" w:hAnsi="Times New Roman" w:cs="Times New Roman"/>
          <w:sz w:val="24"/>
          <w:szCs w:val="24"/>
        </w:rPr>
      </w:pPr>
    </w:p>
    <w:p w:rsidR="00A34DDA" w:rsidRPr="003013BF" w:rsidRDefault="00A34DDA" w:rsidP="001E65F8">
      <w:pPr>
        <w:autoSpaceDE w:val="0"/>
        <w:autoSpaceDN w:val="0"/>
        <w:adjustRightInd w:val="0"/>
        <w:spacing w:after="0" w:line="312" w:lineRule="auto"/>
        <w:ind w:right="-141"/>
        <w:jc w:val="both"/>
        <w:rPr>
          <w:rFonts w:ascii="Times New Roman" w:hAnsi="Times New Roman" w:cs="Times New Roman"/>
          <w:sz w:val="24"/>
          <w:szCs w:val="24"/>
        </w:rPr>
      </w:pPr>
    </w:p>
    <w:p w:rsidR="006C40E4" w:rsidRDefault="003013BF" w:rsidP="001E65F8">
      <w:pPr>
        <w:pStyle w:val="10"/>
        <w:shd w:val="clear" w:color="auto" w:fill="FFFFFF"/>
        <w:tabs>
          <w:tab w:val="clear" w:pos="9072"/>
        </w:tabs>
        <w:spacing w:line="312" w:lineRule="auto"/>
        <w:jc w:val="both"/>
      </w:pPr>
      <w:r w:rsidRPr="003013BF">
        <w:t xml:space="preserve">Глава местного самоуправления                                                    </w:t>
      </w:r>
      <w:r>
        <w:t xml:space="preserve">        </w:t>
      </w:r>
      <w:r w:rsidRPr="003013BF">
        <w:t xml:space="preserve">   </w:t>
      </w:r>
      <w:r w:rsidR="006C40E4">
        <w:t xml:space="preserve">         </w:t>
      </w:r>
      <w:r w:rsidRPr="003013BF">
        <w:t xml:space="preserve">     А.В. Дранишников</w:t>
      </w:r>
    </w:p>
    <w:p w:rsidR="006C40E4" w:rsidRDefault="006C40E4" w:rsidP="001E65F8">
      <w:pPr>
        <w:pStyle w:val="10"/>
        <w:shd w:val="clear" w:color="auto" w:fill="FFFFFF"/>
        <w:tabs>
          <w:tab w:val="clear" w:pos="9072"/>
        </w:tabs>
        <w:spacing w:line="312" w:lineRule="auto"/>
        <w:jc w:val="both"/>
      </w:pPr>
    </w:p>
    <w:p w:rsidR="006C40E4" w:rsidRDefault="006C40E4" w:rsidP="001E65F8">
      <w:pPr>
        <w:pStyle w:val="10"/>
        <w:shd w:val="clear" w:color="auto" w:fill="FFFFFF"/>
        <w:tabs>
          <w:tab w:val="clear" w:pos="9072"/>
        </w:tabs>
        <w:spacing w:line="312" w:lineRule="auto"/>
        <w:jc w:val="both"/>
        <w:sectPr w:rsidR="006C40E4" w:rsidSect="006C40E4">
          <w:headerReference w:type="default" r:id="rId9"/>
          <w:pgSz w:w="11906" w:h="16838"/>
          <w:pgMar w:top="992" w:right="851" w:bottom="851" w:left="1134" w:header="709" w:footer="709" w:gutter="0"/>
          <w:cols w:space="708"/>
          <w:titlePg/>
          <w:docGrid w:linePitch="360"/>
        </w:sectPr>
      </w:pPr>
    </w:p>
    <w:p w:rsidR="00270901" w:rsidRPr="001E65F8" w:rsidRDefault="00270901" w:rsidP="001E65F8">
      <w:pPr>
        <w:pageBreakBefore/>
        <w:widowControl w:val="0"/>
        <w:autoSpaceDE w:val="0"/>
        <w:autoSpaceDN w:val="0"/>
        <w:spacing w:after="0" w:line="240" w:lineRule="auto"/>
        <w:jc w:val="right"/>
        <w:outlineLvl w:val="1"/>
        <w:rPr>
          <w:rFonts w:ascii="Times New Roman" w:hAnsi="Times New Roman" w:cs="Times New Roman"/>
          <w:sz w:val="24"/>
          <w:szCs w:val="24"/>
        </w:rPr>
      </w:pPr>
      <w:r w:rsidRPr="001E65F8">
        <w:rPr>
          <w:rFonts w:ascii="Times New Roman" w:hAnsi="Times New Roman" w:cs="Times New Roman"/>
          <w:sz w:val="24"/>
          <w:szCs w:val="24"/>
        </w:rPr>
        <w:lastRenderedPageBreak/>
        <w:t xml:space="preserve">Приложение </w:t>
      </w:r>
      <w:r w:rsidR="00657262" w:rsidRPr="001E65F8">
        <w:rPr>
          <w:rFonts w:ascii="Times New Roman" w:hAnsi="Times New Roman" w:cs="Times New Roman"/>
          <w:sz w:val="24"/>
          <w:szCs w:val="24"/>
        </w:rPr>
        <w:t>1</w:t>
      </w:r>
    </w:p>
    <w:p w:rsidR="00270901" w:rsidRPr="001E65F8" w:rsidRDefault="001E65F8" w:rsidP="00634B53">
      <w:pPr>
        <w:widowControl w:val="0"/>
        <w:autoSpaceDE w:val="0"/>
        <w:autoSpaceDN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w:t>
      </w:r>
      <w:r w:rsidR="00270901" w:rsidRPr="001E65F8">
        <w:rPr>
          <w:rFonts w:ascii="Times New Roman" w:hAnsi="Times New Roman" w:cs="Times New Roman"/>
          <w:sz w:val="24"/>
          <w:szCs w:val="24"/>
        </w:rPr>
        <w:t xml:space="preserve">остановлению </w:t>
      </w:r>
      <w:r>
        <w:rPr>
          <w:rFonts w:ascii="Times New Roman" w:hAnsi="Times New Roman" w:cs="Times New Roman"/>
          <w:sz w:val="24"/>
          <w:szCs w:val="24"/>
        </w:rPr>
        <w:t>а</w:t>
      </w:r>
      <w:r w:rsidR="00270901" w:rsidRPr="001E65F8">
        <w:rPr>
          <w:rFonts w:ascii="Times New Roman" w:hAnsi="Times New Roman" w:cs="Times New Roman"/>
          <w:sz w:val="24"/>
          <w:szCs w:val="24"/>
        </w:rPr>
        <w:t>дминистрации</w:t>
      </w:r>
    </w:p>
    <w:p w:rsidR="00270901" w:rsidRPr="001E65F8" w:rsidRDefault="00270901" w:rsidP="00634B53">
      <w:pPr>
        <w:widowControl w:val="0"/>
        <w:autoSpaceDE w:val="0"/>
        <w:autoSpaceDN w:val="0"/>
        <w:spacing w:after="0" w:line="240" w:lineRule="auto"/>
        <w:jc w:val="right"/>
        <w:rPr>
          <w:rFonts w:ascii="Times New Roman" w:hAnsi="Times New Roman" w:cs="Times New Roman"/>
          <w:sz w:val="24"/>
          <w:szCs w:val="24"/>
        </w:rPr>
      </w:pPr>
      <w:r w:rsidRPr="001E65F8">
        <w:rPr>
          <w:rFonts w:ascii="Times New Roman" w:hAnsi="Times New Roman" w:cs="Times New Roman"/>
          <w:sz w:val="24"/>
          <w:szCs w:val="24"/>
        </w:rPr>
        <w:t xml:space="preserve"> </w:t>
      </w:r>
      <w:proofErr w:type="spellStart"/>
      <w:r w:rsidRPr="001E65F8">
        <w:rPr>
          <w:rFonts w:ascii="Times New Roman" w:hAnsi="Times New Roman" w:cs="Times New Roman"/>
          <w:sz w:val="24"/>
          <w:szCs w:val="24"/>
        </w:rPr>
        <w:t>Балахнинского</w:t>
      </w:r>
      <w:proofErr w:type="spellEnd"/>
      <w:r w:rsidRPr="001E65F8">
        <w:rPr>
          <w:rFonts w:ascii="Times New Roman" w:hAnsi="Times New Roman" w:cs="Times New Roman"/>
          <w:sz w:val="24"/>
          <w:szCs w:val="24"/>
        </w:rPr>
        <w:t xml:space="preserve"> муниципального </w:t>
      </w:r>
    </w:p>
    <w:p w:rsidR="00270901" w:rsidRPr="001E65F8" w:rsidRDefault="00270901" w:rsidP="00634B53">
      <w:pPr>
        <w:widowControl w:val="0"/>
        <w:autoSpaceDE w:val="0"/>
        <w:autoSpaceDN w:val="0"/>
        <w:spacing w:after="0" w:line="240" w:lineRule="auto"/>
        <w:jc w:val="right"/>
        <w:rPr>
          <w:rFonts w:ascii="Times New Roman" w:hAnsi="Times New Roman" w:cs="Times New Roman"/>
          <w:sz w:val="24"/>
          <w:szCs w:val="24"/>
        </w:rPr>
      </w:pPr>
      <w:r w:rsidRPr="001E65F8">
        <w:rPr>
          <w:rFonts w:ascii="Times New Roman" w:hAnsi="Times New Roman" w:cs="Times New Roman"/>
          <w:sz w:val="24"/>
          <w:szCs w:val="24"/>
        </w:rPr>
        <w:t>округа Нижегородской области</w:t>
      </w:r>
    </w:p>
    <w:p w:rsidR="00270901" w:rsidRPr="001E65F8" w:rsidRDefault="00C4652C" w:rsidP="00634B53">
      <w:pPr>
        <w:widowControl w:val="0"/>
        <w:autoSpaceDE w:val="0"/>
        <w:autoSpaceDN w:val="0"/>
        <w:spacing w:after="0" w:line="240" w:lineRule="auto"/>
        <w:jc w:val="right"/>
        <w:rPr>
          <w:rFonts w:ascii="Times New Roman" w:hAnsi="Times New Roman" w:cs="Times New Roman"/>
          <w:sz w:val="24"/>
          <w:szCs w:val="24"/>
        </w:rPr>
      </w:pPr>
      <w:r w:rsidRPr="001E65F8">
        <w:rPr>
          <w:rFonts w:ascii="Times New Roman" w:hAnsi="Times New Roman" w:cs="Times New Roman"/>
          <w:sz w:val="24"/>
          <w:szCs w:val="24"/>
        </w:rPr>
        <w:t>от ____.____.20___</w:t>
      </w:r>
      <w:r w:rsidR="00270901" w:rsidRPr="001E65F8">
        <w:rPr>
          <w:rFonts w:ascii="Times New Roman" w:hAnsi="Times New Roman" w:cs="Times New Roman"/>
          <w:sz w:val="24"/>
          <w:szCs w:val="24"/>
        </w:rPr>
        <w:t xml:space="preserve">№_____ </w:t>
      </w:r>
    </w:p>
    <w:p w:rsidR="00270901" w:rsidRDefault="00270901" w:rsidP="00634B53">
      <w:pPr>
        <w:pStyle w:val="pt-a-000016"/>
        <w:spacing w:before="0" w:beforeAutospacing="0" w:after="0" w:afterAutospacing="0"/>
        <w:jc w:val="center"/>
        <w:rPr>
          <w:rStyle w:val="pt-a0-000116"/>
          <w:b/>
          <w:bCs/>
          <w:color w:val="000000"/>
        </w:rPr>
      </w:pPr>
    </w:p>
    <w:p w:rsidR="001E65F8" w:rsidRPr="001E65F8" w:rsidRDefault="001E65F8" w:rsidP="00634B53">
      <w:pPr>
        <w:pStyle w:val="pt-a-000016"/>
        <w:spacing w:before="0" w:beforeAutospacing="0" w:after="0" w:afterAutospacing="0"/>
        <w:jc w:val="center"/>
        <w:rPr>
          <w:rStyle w:val="pt-a0-000116"/>
          <w:b/>
          <w:bCs/>
          <w:color w:val="000000"/>
        </w:rPr>
      </w:pPr>
    </w:p>
    <w:p w:rsidR="009B6A54" w:rsidRPr="001E65F8" w:rsidRDefault="009B6A54" w:rsidP="00634B53">
      <w:pPr>
        <w:pStyle w:val="pt-a-000016"/>
        <w:spacing w:before="0" w:beforeAutospacing="0" w:after="0" w:afterAutospacing="0"/>
        <w:jc w:val="center"/>
        <w:rPr>
          <w:color w:val="000000"/>
        </w:rPr>
      </w:pPr>
      <w:r w:rsidRPr="001E65F8">
        <w:rPr>
          <w:rStyle w:val="pt-a0-000116"/>
          <w:b/>
          <w:bCs/>
          <w:color w:val="000000"/>
        </w:rPr>
        <w:t xml:space="preserve">Положение </w:t>
      </w:r>
    </w:p>
    <w:p w:rsidR="00270901" w:rsidRPr="001E65F8" w:rsidRDefault="009B6A54" w:rsidP="00634B53">
      <w:pPr>
        <w:pStyle w:val="pt-a-000016"/>
        <w:spacing w:before="0" w:beforeAutospacing="0" w:after="0" w:afterAutospacing="0"/>
        <w:jc w:val="center"/>
        <w:rPr>
          <w:rStyle w:val="pt-a0-000019"/>
          <w:b/>
          <w:color w:val="000000"/>
        </w:rPr>
      </w:pPr>
      <w:r w:rsidRPr="001E65F8">
        <w:rPr>
          <w:rStyle w:val="pt-a0-000019"/>
          <w:b/>
          <w:color w:val="000000"/>
        </w:rPr>
        <w:t xml:space="preserve">об организации и проведении электронного аукциона на право заключения договоров на размещение </w:t>
      </w:r>
      <w:r w:rsidR="006E2774" w:rsidRPr="001E65F8">
        <w:rPr>
          <w:rStyle w:val="pt-a0-000019"/>
          <w:b/>
          <w:color w:val="000000"/>
        </w:rPr>
        <w:t>нестационарных торговых объектов</w:t>
      </w:r>
      <w:r w:rsidRPr="001E65F8">
        <w:rPr>
          <w:rStyle w:val="pt-a0-000019"/>
          <w:b/>
          <w:color w:val="000000"/>
        </w:rPr>
        <w:t xml:space="preserve"> на территории </w:t>
      </w:r>
      <w:proofErr w:type="spellStart"/>
      <w:r w:rsidR="00270901" w:rsidRPr="001E65F8">
        <w:rPr>
          <w:rStyle w:val="pt-a0-000019"/>
          <w:b/>
          <w:color w:val="000000"/>
        </w:rPr>
        <w:t>Балахнинского</w:t>
      </w:r>
      <w:proofErr w:type="spellEnd"/>
      <w:r w:rsidR="00270901" w:rsidRPr="001E65F8">
        <w:rPr>
          <w:rStyle w:val="pt-a0-000019"/>
          <w:b/>
          <w:color w:val="000000"/>
        </w:rPr>
        <w:t xml:space="preserve"> муниципального округа Нижегородской области </w:t>
      </w:r>
    </w:p>
    <w:p w:rsidR="009B6A54" w:rsidRPr="001E65F8" w:rsidRDefault="00270901" w:rsidP="00634B53">
      <w:pPr>
        <w:pStyle w:val="pt-a-000016"/>
        <w:spacing w:before="0" w:beforeAutospacing="0" w:after="0" w:afterAutospacing="0"/>
        <w:jc w:val="center"/>
        <w:rPr>
          <w:color w:val="000000"/>
        </w:rPr>
      </w:pPr>
      <w:r w:rsidRPr="001E65F8">
        <w:rPr>
          <w:rStyle w:val="pt-a0-000019"/>
          <w:color w:val="000000"/>
        </w:rPr>
        <w:t>(далее - Положение)</w:t>
      </w:r>
      <w:r w:rsidR="009B6A54" w:rsidRPr="001E65F8">
        <w:rPr>
          <w:rStyle w:val="pt-a0-000019"/>
          <w:color w:val="000000"/>
        </w:rPr>
        <w:t xml:space="preserve"> </w:t>
      </w:r>
    </w:p>
    <w:p w:rsidR="00270901" w:rsidRPr="001E65F8" w:rsidRDefault="00270901" w:rsidP="00634B53">
      <w:pPr>
        <w:pStyle w:val="pt-a-000016"/>
        <w:spacing w:before="0" w:beforeAutospacing="0" w:after="0" w:afterAutospacing="0"/>
        <w:jc w:val="center"/>
        <w:rPr>
          <w:rStyle w:val="pt-a0-000019"/>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1. Общие положения</w:t>
      </w:r>
    </w:p>
    <w:p w:rsidR="00270901" w:rsidRPr="001E65F8" w:rsidRDefault="009B6A54" w:rsidP="001E65F8">
      <w:pPr>
        <w:pStyle w:val="pt-a-000041"/>
        <w:spacing w:before="0" w:beforeAutospacing="0" w:after="0" w:afterAutospacing="0"/>
        <w:ind w:firstLine="709"/>
        <w:jc w:val="both"/>
        <w:rPr>
          <w:rStyle w:val="pt-a0-000019"/>
          <w:color w:val="000000"/>
        </w:rPr>
      </w:pPr>
      <w:r w:rsidRPr="001E65F8">
        <w:rPr>
          <w:rStyle w:val="pt-a0-000019"/>
          <w:color w:val="000000"/>
        </w:rPr>
        <w:t xml:space="preserve">1.1. Настоящее Положение определяет процедуру организации и проведения открытого аукциона в электронной форме (далее - электронный аукцион) на заключение договора на размещение нестационарных торговых объектов (далее - НТО) на территории </w:t>
      </w:r>
      <w:proofErr w:type="spellStart"/>
      <w:r w:rsidR="00270901" w:rsidRPr="001E65F8">
        <w:rPr>
          <w:rStyle w:val="pt-a0-000019"/>
          <w:color w:val="000000"/>
        </w:rPr>
        <w:t>Балахнинского</w:t>
      </w:r>
      <w:proofErr w:type="spellEnd"/>
      <w:r w:rsidR="00270901" w:rsidRPr="001E65F8">
        <w:rPr>
          <w:rStyle w:val="pt-a0-000019"/>
          <w:color w:val="000000"/>
        </w:rPr>
        <w:t xml:space="preserve"> муниципального округа Нижегородской области. </w:t>
      </w:r>
    </w:p>
    <w:p w:rsidR="006E2774" w:rsidRPr="000E7648" w:rsidRDefault="009B6A54" w:rsidP="001E65F8">
      <w:pPr>
        <w:pStyle w:val="pt-a-000041"/>
        <w:spacing w:before="0" w:beforeAutospacing="0" w:after="0" w:afterAutospacing="0"/>
        <w:ind w:firstLine="709"/>
        <w:jc w:val="both"/>
        <w:rPr>
          <w:rStyle w:val="pt-a0-000019"/>
        </w:rPr>
      </w:pPr>
      <w:r w:rsidRPr="001E65F8">
        <w:rPr>
          <w:rStyle w:val="pt-a0-000019"/>
          <w:color w:val="000000"/>
        </w:rPr>
        <w:t xml:space="preserve">1.2. </w:t>
      </w:r>
      <w:proofErr w:type="gramStart"/>
      <w:r w:rsidRPr="001E65F8">
        <w:rPr>
          <w:rStyle w:val="pt-a0-000019"/>
          <w:color w:val="000000"/>
        </w:rPr>
        <w:t xml:space="preserve">Положение разработано в </w:t>
      </w:r>
      <w:r w:rsidRPr="000E7648">
        <w:rPr>
          <w:rStyle w:val="pt-a0-000019"/>
        </w:rPr>
        <w:t xml:space="preserve">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26.07.2006 № 135-ФЗ «О защите конкуренции», Федеральным законом от 28.12.2009 </w:t>
      </w:r>
      <w:r w:rsidR="000E7648" w:rsidRPr="000E7648">
        <w:rPr>
          <w:rStyle w:val="pt-a0-000019"/>
        </w:rPr>
        <w:br/>
      </w:r>
      <w:r w:rsidRPr="000E7648">
        <w:rPr>
          <w:rStyle w:val="pt-a0-000019"/>
        </w:rPr>
        <w:t>№ 381-ФЗ «Об основах государственного регулирования торговой деятел</w:t>
      </w:r>
      <w:r w:rsidR="006E2774" w:rsidRPr="000E7648">
        <w:rPr>
          <w:rStyle w:val="pt-a0-000019"/>
        </w:rPr>
        <w:t xml:space="preserve">ьности </w:t>
      </w:r>
      <w:r w:rsidR="000E7648" w:rsidRPr="000E7648">
        <w:rPr>
          <w:rStyle w:val="pt-a0-000019"/>
        </w:rPr>
        <w:br/>
      </w:r>
      <w:r w:rsidR="006E2774" w:rsidRPr="000E7648">
        <w:rPr>
          <w:rStyle w:val="pt-a0-000019"/>
        </w:rPr>
        <w:t>в Российской Федерации»</w:t>
      </w:r>
      <w:r w:rsidR="0087192B" w:rsidRPr="000E7648">
        <w:rPr>
          <w:rStyle w:val="pt-a0-000019"/>
        </w:rPr>
        <w:t>,</w:t>
      </w:r>
      <w:r w:rsidR="0087192B" w:rsidRPr="000E7648">
        <w:t xml:space="preserve"> </w:t>
      </w:r>
      <w:r w:rsidR="00A34DDA" w:rsidRPr="000E7648">
        <w:t xml:space="preserve">Законом Нижегородской области от 11.05.2010 </w:t>
      </w:r>
      <w:r w:rsidR="000E7648" w:rsidRPr="000E7648">
        <w:t>№</w:t>
      </w:r>
      <w:r w:rsidR="00A34DDA" w:rsidRPr="000E7648">
        <w:t xml:space="preserve"> 70-З </w:t>
      </w:r>
      <w:r w:rsidR="000E7648" w:rsidRPr="000E7648">
        <w:br/>
      </w:r>
      <w:r w:rsidR="00A34DDA" w:rsidRPr="000E7648">
        <w:t>«О торговой деятельности в Нижегородской области»</w:t>
      </w:r>
      <w:r w:rsidR="000E7648" w:rsidRPr="000E7648">
        <w:t xml:space="preserve">, постановлением администрации </w:t>
      </w:r>
      <w:proofErr w:type="spellStart"/>
      <w:r w:rsidR="000E7648" w:rsidRPr="000E7648">
        <w:t>Балахнинского</w:t>
      </w:r>
      <w:proofErr w:type="spellEnd"/>
      <w:proofErr w:type="gramEnd"/>
      <w:r w:rsidR="000E7648" w:rsidRPr="000E7648">
        <w:t xml:space="preserve"> муниципального округа Нижегородской области </w:t>
      </w:r>
      <w:proofErr w:type="gramStart"/>
      <w:r w:rsidR="000E7648" w:rsidRPr="000E7648">
        <w:t>от</w:t>
      </w:r>
      <w:proofErr w:type="gramEnd"/>
      <w:r w:rsidR="000E7648" w:rsidRPr="000E7648">
        <w:t xml:space="preserve"> __________ № _______ «</w:t>
      </w:r>
      <w:proofErr w:type="gramStart"/>
      <w:r w:rsidR="000E7648" w:rsidRPr="000E7648">
        <w:t>О</w:t>
      </w:r>
      <w:proofErr w:type="gramEnd"/>
      <w:r w:rsidR="000E7648" w:rsidRPr="000E7648">
        <w:t xml:space="preserve"> порядке размещения нестационарных торговых объектов на территории </w:t>
      </w:r>
      <w:proofErr w:type="spellStart"/>
      <w:r w:rsidR="000E7648" w:rsidRPr="000E7648">
        <w:t>Балахнинского</w:t>
      </w:r>
      <w:proofErr w:type="spellEnd"/>
      <w:r w:rsidR="000E7648" w:rsidRPr="000E7648">
        <w:t xml:space="preserve"> муниципального округа Нижегородской области»</w:t>
      </w:r>
      <w:r w:rsidR="006E2774" w:rsidRPr="000E7648">
        <w:rPr>
          <w:rStyle w:val="pt-a0-000019"/>
        </w:rPr>
        <w:t>.</w:t>
      </w:r>
    </w:p>
    <w:p w:rsidR="009B6A54" w:rsidRPr="001E65F8" w:rsidRDefault="009B6A54" w:rsidP="001E65F8">
      <w:pPr>
        <w:pStyle w:val="pt-a-000041"/>
        <w:spacing w:before="0" w:beforeAutospacing="0" w:after="0" w:afterAutospacing="0"/>
        <w:ind w:firstLine="709"/>
        <w:jc w:val="both"/>
        <w:rPr>
          <w:color w:val="000000"/>
        </w:rPr>
      </w:pPr>
      <w:r w:rsidRPr="000E7648">
        <w:rPr>
          <w:rStyle w:val="pt-a0-000019"/>
        </w:rPr>
        <w:t xml:space="preserve">1.3. Предметом электронного аукциона является право заключения </w:t>
      </w:r>
      <w:r w:rsidRPr="001E65F8">
        <w:rPr>
          <w:rStyle w:val="pt-a0-000019"/>
          <w:color w:val="000000"/>
        </w:rPr>
        <w:t>договора на размещение НТО.</w:t>
      </w:r>
    </w:p>
    <w:p w:rsidR="009B6A54" w:rsidRPr="001E65F8" w:rsidRDefault="009B6A54" w:rsidP="001E65F8">
      <w:pPr>
        <w:pStyle w:val="pt-a-000041"/>
        <w:spacing w:before="0" w:beforeAutospacing="0" w:after="0" w:afterAutospacing="0"/>
        <w:ind w:firstLine="709"/>
        <w:jc w:val="both"/>
        <w:rPr>
          <w:color w:val="000000"/>
        </w:rPr>
      </w:pPr>
      <w:r w:rsidRPr="001E65F8">
        <w:rPr>
          <w:rStyle w:val="pt-a0-000019"/>
          <w:color w:val="000000"/>
        </w:rPr>
        <w:t xml:space="preserve">1.4. Электронный аукцион на заключение договора на размещение НТО на территории </w:t>
      </w:r>
      <w:proofErr w:type="spellStart"/>
      <w:r w:rsidR="00270901" w:rsidRPr="001E65F8">
        <w:rPr>
          <w:rStyle w:val="pt-a0-000019"/>
          <w:color w:val="000000"/>
        </w:rPr>
        <w:t>Балахнинского</w:t>
      </w:r>
      <w:proofErr w:type="spellEnd"/>
      <w:r w:rsidR="00270901" w:rsidRPr="001E65F8">
        <w:rPr>
          <w:rStyle w:val="pt-a0-000019"/>
          <w:color w:val="000000"/>
        </w:rPr>
        <w:t xml:space="preserve"> муниципального округа Нижегородской области </w:t>
      </w:r>
      <w:r w:rsidRPr="001E65F8">
        <w:rPr>
          <w:rStyle w:val="pt-a0-000019"/>
          <w:color w:val="000000"/>
        </w:rPr>
        <w:t xml:space="preserve">проводится по инициативе администрации </w:t>
      </w:r>
      <w:proofErr w:type="spellStart"/>
      <w:r w:rsidR="00270901" w:rsidRPr="001E65F8">
        <w:rPr>
          <w:rStyle w:val="pt-a0-000019"/>
          <w:color w:val="000000"/>
        </w:rPr>
        <w:t>Балахнинского</w:t>
      </w:r>
      <w:proofErr w:type="spellEnd"/>
      <w:r w:rsidR="00270901" w:rsidRPr="001E65F8">
        <w:rPr>
          <w:rStyle w:val="pt-a0-000019"/>
          <w:color w:val="000000"/>
        </w:rPr>
        <w:t xml:space="preserve"> муниципального округа Нижегородской области.</w:t>
      </w:r>
    </w:p>
    <w:p w:rsidR="009B6A54" w:rsidRPr="001E65F8" w:rsidRDefault="009B6A54" w:rsidP="001E65F8">
      <w:pPr>
        <w:pStyle w:val="pt-a-000041"/>
        <w:spacing w:before="0" w:beforeAutospacing="0" w:after="0" w:afterAutospacing="0"/>
        <w:ind w:firstLine="709"/>
        <w:jc w:val="both"/>
        <w:rPr>
          <w:rStyle w:val="pt-a0-000019"/>
          <w:color w:val="000000"/>
        </w:rPr>
      </w:pPr>
      <w:r w:rsidRPr="001E65F8">
        <w:rPr>
          <w:rStyle w:val="pt-a0-000019"/>
          <w:color w:val="000000"/>
        </w:rPr>
        <w:t xml:space="preserve">1.5. Организацию проведения электронных аукционов на заключение договора на размещение НТО на территории </w:t>
      </w:r>
      <w:proofErr w:type="spellStart"/>
      <w:r w:rsidR="00270901" w:rsidRPr="001E65F8">
        <w:rPr>
          <w:rStyle w:val="pt-a0-000019"/>
          <w:color w:val="000000"/>
        </w:rPr>
        <w:t>Балахнинского</w:t>
      </w:r>
      <w:proofErr w:type="spellEnd"/>
      <w:r w:rsidR="00270901" w:rsidRPr="001E65F8">
        <w:rPr>
          <w:rStyle w:val="pt-a0-000019"/>
          <w:color w:val="000000"/>
        </w:rPr>
        <w:t xml:space="preserve"> муниципального округа Нижегородской области</w:t>
      </w:r>
      <w:r w:rsidRPr="001E65F8">
        <w:rPr>
          <w:rStyle w:val="pt-a0-000019"/>
          <w:color w:val="000000"/>
        </w:rPr>
        <w:t xml:space="preserve"> осуществляет администраци</w:t>
      </w:r>
      <w:r w:rsidR="00980934" w:rsidRPr="001E65F8">
        <w:rPr>
          <w:rStyle w:val="pt-a0-000019"/>
          <w:color w:val="000000"/>
        </w:rPr>
        <w:t>я</w:t>
      </w:r>
      <w:r w:rsidRPr="001E65F8">
        <w:rPr>
          <w:rStyle w:val="pt-a0-000019"/>
          <w:color w:val="000000"/>
        </w:rPr>
        <w:t xml:space="preserve"> </w:t>
      </w:r>
      <w:proofErr w:type="spellStart"/>
      <w:r w:rsidR="00270901" w:rsidRPr="001E65F8">
        <w:rPr>
          <w:rStyle w:val="pt-a0-000019"/>
          <w:color w:val="000000"/>
        </w:rPr>
        <w:t>Балахнинского</w:t>
      </w:r>
      <w:proofErr w:type="spellEnd"/>
      <w:r w:rsidR="00270901" w:rsidRPr="001E65F8">
        <w:rPr>
          <w:rStyle w:val="pt-a0-000019"/>
          <w:color w:val="000000"/>
        </w:rPr>
        <w:t xml:space="preserve"> муниципального округа Нижегородской области</w:t>
      </w:r>
      <w:r w:rsidRPr="001E65F8">
        <w:rPr>
          <w:rStyle w:val="pt-a0-000019"/>
          <w:color w:val="000000"/>
        </w:rPr>
        <w:t xml:space="preserve"> (далее –</w:t>
      </w:r>
      <w:r w:rsidR="00980934" w:rsidRPr="001E65F8">
        <w:rPr>
          <w:rStyle w:val="pt-a0-000019"/>
          <w:color w:val="000000"/>
        </w:rPr>
        <w:t xml:space="preserve"> Администрация</w:t>
      </w:r>
      <w:r w:rsidRPr="001E65F8">
        <w:rPr>
          <w:rStyle w:val="pt-a0-000019"/>
          <w:color w:val="000000"/>
        </w:rPr>
        <w:t xml:space="preserve">). </w:t>
      </w:r>
    </w:p>
    <w:p w:rsidR="00980934" w:rsidRPr="001E65F8" w:rsidRDefault="00980934" w:rsidP="001E65F8">
      <w:pPr>
        <w:shd w:val="clear" w:color="auto" w:fill="FFFFFF"/>
        <w:spacing w:after="0" w:line="240" w:lineRule="auto"/>
        <w:ind w:firstLine="709"/>
        <w:jc w:val="both"/>
        <w:rPr>
          <w:rFonts w:ascii="Times New Roman" w:hAnsi="Times New Roman" w:cs="Times New Roman"/>
          <w:sz w:val="24"/>
          <w:szCs w:val="24"/>
        </w:rPr>
      </w:pPr>
      <w:r w:rsidRPr="001E65F8">
        <w:rPr>
          <w:rFonts w:ascii="Times New Roman" w:hAnsi="Times New Roman" w:cs="Times New Roman"/>
          <w:sz w:val="24"/>
          <w:szCs w:val="24"/>
        </w:rPr>
        <w:t>Обязанности (функции) по организации электронного аукциона осуществляет управление экономики, предпринимательства и инвестиционной политики</w:t>
      </w:r>
      <w:r w:rsidRPr="001E65F8">
        <w:rPr>
          <w:rFonts w:ascii="Times New Roman" w:hAnsi="Times New Roman" w:cs="Times New Roman"/>
          <w:color w:val="000000"/>
          <w:sz w:val="24"/>
          <w:szCs w:val="24"/>
        </w:rPr>
        <w:t xml:space="preserve"> </w:t>
      </w:r>
      <w:r w:rsidRPr="001E65F8">
        <w:rPr>
          <w:rFonts w:ascii="Times New Roman" w:hAnsi="Times New Roman" w:cs="Times New Roman"/>
          <w:sz w:val="24"/>
          <w:szCs w:val="24"/>
        </w:rPr>
        <w:t xml:space="preserve">администрации </w:t>
      </w:r>
      <w:proofErr w:type="spellStart"/>
      <w:r w:rsidRPr="001E65F8">
        <w:rPr>
          <w:rStyle w:val="pt-a0-000019"/>
          <w:rFonts w:ascii="Times New Roman" w:hAnsi="Times New Roman" w:cs="Times New Roman"/>
          <w:color w:val="000000"/>
          <w:sz w:val="24"/>
          <w:szCs w:val="24"/>
        </w:rPr>
        <w:t>Балахнинского</w:t>
      </w:r>
      <w:proofErr w:type="spellEnd"/>
      <w:r w:rsidRPr="001E65F8">
        <w:rPr>
          <w:rFonts w:ascii="Times New Roman" w:hAnsi="Times New Roman" w:cs="Times New Roman"/>
          <w:sz w:val="24"/>
          <w:szCs w:val="24"/>
        </w:rPr>
        <w:t xml:space="preserve"> муниципального округа Нижегородской области</w:t>
      </w:r>
      <w:r w:rsidR="00320A0F">
        <w:rPr>
          <w:rFonts w:ascii="Times New Roman" w:hAnsi="Times New Roman" w:cs="Times New Roman"/>
          <w:sz w:val="24"/>
          <w:szCs w:val="24"/>
        </w:rPr>
        <w:t xml:space="preserve"> (дале</w:t>
      </w:r>
      <w:proofErr w:type="gramStart"/>
      <w:r w:rsidR="00320A0F">
        <w:rPr>
          <w:rFonts w:ascii="Times New Roman" w:hAnsi="Times New Roman" w:cs="Times New Roman"/>
          <w:sz w:val="24"/>
          <w:szCs w:val="24"/>
        </w:rPr>
        <w:t>е-</w:t>
      </w:r>
      <w:proofErr w:type="gramEnd"/>
      <w:r w:rsidR="00320A0F">
        <w:rPr>
          <w:rFonts w:ascii="Times New Roman" w:hAnsi="Times New Roman" w:cs="Times New Roman"/>
          <w:sz w:val="24"/>
          <w:szCs w:val="24"/>
        </w:rPr>
        <w:t xml:space="preserve"> Организатор)</w:t>
      </w:r>
      <w:r w:rsidRPr="001E65F8">
        <w:rPr>
          <w:rFonts w:ascii="Times New Roman" w:hAnsi="Times New Roman" w:cs="Times New Roman"/>
          <w:sz w:val="24"/>
          <w:szCs w:val="24"/>
        </w:rPr>
        <w:t>.</w:t>
      </w:r>
    </w:p>
    <w:p w:rsidR="009B6A54" w:rsidRPr="001E65F8" w:rsidRDefault="009B6A54" w:rsidP="001E65F8">
      <w:pPr>
        <w:pStyle w:val="pt-a-000041"/>
        <w:spacing w:before="0" w:beforeAutospacing="0" w:after="0" w:afterAutospacing="0"/>
        <w:ind w:firstLine="709"/>
        <w:jc w:val="both"/>
        <w:rPr>
          <w:color w:val="000000"/>
        </w:rPr>
      </w:pPr>
      <w:r w:rsidRPr="001E65F8">
        <w:rPr>
          <w:rStyle w:val="pt-a0-000019"/>
          <w:color w:val="000000"/>
        </w:rPr>
        <w:t xml:space="preserve">1.6. Проведение электронного аукциона осуществляется постоянно действующей комиссией по организации и проведению электронных аукционов на право заключения договоров на размещение НТО на территории </w:t>
      </w:r>
      <w:proofErr w:type="spellStart"/>
      <w:r w:rsidR="00270901" w:rsidRPr="001E65F8">
        <w:rPr>
          <w:rStyle w:val="pt-a0-000019"/>
          <w:color w:val="000000"/>
        </w:rPr>
        <w:t>Балахнинского</w:t>
      </w:r>
      <w:proofErr w:type="spellEnd"/>
      <w:r w:rsidR="00270901" w:rsidRPr="001E65F8">
        <w:rPr>
          <w:rStyle w:val="pt-a0-000019"/>
          <w:color w:val="000000"/>
        </w:rPr>
        <w:t xml:space="preserve"> муниципального округа Нижегородской области</w:t>
      </w:r>
      <w:r w:rsidR="0087192B" w:rsidRPr="001E65F8">
        <w:rPr>
          <w:rStyle w:val="pt-a0-000019"/>
          <w:color w:val="000000"/>
        </w:rPr>
        <w:t xml:space="preserve"> </w:t>
      </w:r>
      <w:r w:rsidR="0087192B" w:rsidRPr="001E65F8">
        <w:t>(далее - Комиссия)</w:t>
      </w:r>
      <w:r w:rsidR="000E7648">
        <w:t>, состав</w:t>
      </w:r>
      <w:r w:rsidR="00520DC5">
        <w:t xml:space="preserve"> </w:t>
      </w:r>
      <w:r w:rsidR="00A42C0F">
        <w:t xml:space="preserve">которой определен согласно приложению </w:t>
      </w:r>
      <w:r w:rsidR="00BB4624">
        <w:t>1</w:t>
      </w:r>
      <w:r w:rsidR="00A42C0F">
        <w:t xml:space="preserve"> к настоящему Положению, а </w:t>
      </w:r>
      <w:r w:rsidR="000E7648">
        <w:t xml:space="preserve"> положение о деятельности </w:t>
      </w:r>
      <w:r w:rsidR="00A42C0F">
        <w:t xml:space="preserve">Комиссии определено согласно  приложению </w:t>
      </w:r>
      <w:r w:rsidR="00BB4624">
        <w:t>2</w:t>
      </w:r>
      <w:r w:rsidR="002E1D30">
        <w:t xml:space="preserve"> к настоящему Положению.</w:t>
      </w:r>
    </w:p>
    <w:p w:rsidR="001E65F8" w:rsidRDefault="001E65F8" w:rsidP="00634B53">
      <w:pPr>
        <w:pStyle w:val="pt-a-000016"/>
        <w:spacing w:before="0" w:beforeAutospacing="0" w:after="0" w:afterAutospacing="0"/>
        <w:jc w:val="center"/>
        <w:rPr>
          <w:rStyle w:val="pt-a0-000019"/>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2. Основные понятия и определения</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2.1. Автоматизированная система (АС) - аппаратно-программный комплекс оператора электронной площадки.</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2.2. Аккредитация - предоставление заявителю возможности работы в закрытой части АС оператора в соответствии с требованиями регламента оператора.</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lastRenderedPageBreak/>
        <w:t xml:space="preserve">2.3. Специализированный </w:t>
      </w:r>
      <w:proofErr w:type="spellStart"/>
      <w:r w:rsidRPr="001E65F8">
        <w:rPr>
          <w:rStyle w:val="pt-a0-000019"/>
          <w:color w:val="000000"/>
        </w:rPr>
        <w:t>субсчет</w:t>
      </w:r>
      <w:proofErr w:type="spellEnd"/>
      <w:r w:rsidRPr="001E65F8">
        <w:rPr>
          <w:rStyle w:val="pt-a0-000019"/>
          <w:color w:val="000000"/>
        </w:rPr>
        <w:t xml:space="preserve"> - </w:t>
      </w:r>
      <w:proofErr w:type="spellStart"/>
      <w:r w:rsidRPr="001E65F8">
        <w:rPr>
          <w:rStyle w:val="pt-a0-000019"/>
          <w:color w:val="000000"/>
        </w:rPr>
        <w:t>субсчет</w:t>
      </w:r>
      <w:proofErr w:type="spellEnd"/>
      <w:r w:rsidRPr="001E65F8">
        <w:rPr>
          <w:rStyle w:val="pt-a0-000019"/>
          <w:color w:val="000000"/>
        </w:rPr>
        <w:t xml:space="preserve"> счета заявителя, используемый для блокировки денежных средств заявителя, в целях обеспечения его участия в электронном аукционе в соответствии с Регламентом Оператора </w:t>
      </w:r>
      <w:r w:rsidR="00180FA9" w:rsidRPr="001E65F8">
        <w:rPr>
          <w:rStyle w:val="a5"/>
          <w:b w:val="0"/>
          <w:color w:val="333333"/>
          <w:shd w:val="clear" w:color="auto" w:fill="FFFFFF"/>
        </w:rPr>
        <w:t>электронной торговой площадки</w:t>
      </w:r>
      <w:r w:rsidRPr="001E65F8">
        <w:rPr>
          <w:rStyle w:val="pt-a0-000019"/>
          <w:color w:val="000000"/>
        </w:rPr>
        <w:t>.</w:t>
      </w:r>
    </w:p>
    <w:p w:rsidR="00657262" w:rsidRPr="001E65F8" w:rsidRDefault="009B6A54" w:rsidP="00414E08">
      <w:pPr>
        <w:pStyle w:val="pt-a-000041"/>
        <w:spacing w:before="0" w:beforeAutospacing="0" w:after="0" w:afterAutospacing="0"/>
        <w:ind w:firstLine="709"/>
        <w:jc w:val="both"/>
        <w:rPr>
          <w:rStyle w:val="pt-a0-000019"/>
          <w:color w:val="000000"/>
        </w:rPr>
      </w:pPr>
      <w:r w:rsidRPr="001E65F8">
        <w:rPr>
          <w:rStyle w:val="pt-a0-000019"/>
          <w:color w:val="000000"/>
        </w:rPr>
        <w:t xml:space="preserve">2.4. Договор на размещение НТО на территории </w:t>
      </w:r>
      <w:proofErr w:type="spellStart"/>
      <w:r w:rsidR="00290A69" w:rsidRPr="001E65F8">
        <w:rPr>
          <w:rStyle w:val="pt-a0-000019"/>
          <w:color w:val="000000"/>
        </w:rPr>
        <w:t>Балахнинского</w:t>
      </w:r>
      <w:proofErr w:type="spellEnd"/>
      <w:r w:rsidR="00290A69" w:rsidRPr="001E65F8">
        <w:rPr>
          <w:rStyle w:val="pt-a0-000019"/>
          <w:color w:val="000000"/>
        </w:rPr>
        <w:t xml:space="preserve"> муниципального округа Нижегородской области</w:t>
      </w:r>
      <w:r w:rsidRPr="001E65F8">
        <w:rPr>
          <w:rStyle w:val="pt-a0-000019"/>
          <w:color w:val="000000"/>
        </w:rPr>
        <w:t xml:space="preserve">, заключенный по итогам электронного аукциона - договор, заключенный по итогам электронного аукциона между </w:t>
      </w:r>
      <w:r w:rsidR="00657262" w:rsidRPr="001E65F8">
        <w:rPr>
          <w:rStyle w:val="pt-a0-000019"/>
          <w:color w:val="000000"/>
        </w:rPr>
        <w:t>Организатором</w:t>
      </w:r>
      <w:r w:rsidRPr="001E65F8">
        <w:rPr>
          <w:rStyle w:val="pt-a0-000019"/>
          <w:color w:val="000000"/>
        </w:rPr>
        <w:t xml:space="preserve"> и </w:t>
      </w:r>
      <w:r w:rsidR="00B97046" w:rsidRPr="001E65F8">
        <w:t xml:space="preserve">индивидуальным предпринимателем или юридическим лицом независимо от организационно-правовой формы или физическим </w:t>
      </w:r>
      <w:proofErr w:type="gramStart"/>
      <w:r w:rsidR="00B97046" w:rsidRPr="001E65F8">
        <w:t>лицом</w:t>
      </w:r>
      <w:proofErr w:type="gramEnd"/>
      <w:r w:rsidR="00B97046" w:rsidRPr="001E65F8">
        <w:t xml:space="preserve"> не являющимся индивидуальным предпринимателем и применяющим специальный налоговый режим «Налог на профессиональный доход»</w:t>
      </w:r>
      <w:r w:rsidRPr="001E65F8">
        <w:rPr>
          <w:rStyle w:val="pt-a0-000019"/>
          <w:color w:val="000000"/>
        </w:rPr>
        <w:t>, предусмотренном Гражданским кодексом Российской Федерации, а также иными федера</w:t>
      </w:r>
      <w:r w:rsidR="00DA535B" w:rsidRPr="001E65F8">
        <w:rPr>
          <w:rStyle w:val="pt-a0-000019"/>
          <w:color w:val="000000"/>
        </w:rPr>
        <w:t xml:space="preserve">льными, региональными законами, Порядком размещения НТО на территории </w:t>
      </w:r>
      <w:proofErr w:type="spellStart"/>
      <w:r w:rsidR="00DA535B" w:rsidRPr="001E65F8">
        <w:rPr>
          <w:rStyle w:val="pt-a0-000019"/>
          <w:color w:val="000000"/>
        </w:rPr>
        <w:t>Балахнинского</w:t>
      </w:r>
      <w:proofErr w:type="spellEnd"/>
      <w:r w:rsidR="00DA535B" w:rsidRPr="001E65F8">
        <w:t xml:space="preserve"> муниципального округа Нижегородской области.</w:t>
      </w:r>
    </w:p>
    <w:p w:rsidR="00887E00" w:rsidRPr="001E65F8" w:rsidRDefault="009B6A54" w:rsidP="00414E08">
      <w:pPr>
        <w:spacing w:after="0" w:line="240" w:lineRule="auto"/>
        <w:ind w:firstLine="709"/>
        <w:jc w:val="both"/>
        <w:rPr>
          <w:rFonts w:ascii="Times New Roman" w:hAnsi="Times New Roman" w:cs="Times New Roman"/>
          <w:sz w:val="24"/>
          <w:szCs w:val="24"/>
        </w:rPr>
      </w:pPr>
      <w:r w:rsidRPr="001E65F8">
        <w:rPr>
          <w:rStyle w:val="pt-a0-000019"/>
          <w:rFonts w:ascii="Times New Roman" w:hAnsi="Times New Roman" w:cs="Times New Roman"/>
          <w:color w:val="000000"/>
          <w:sz w:val="24"/>
          <w:szCs w:val="24"/>
        </w:rPr>
        <w:t xml:space="preserve">2.5. Заявитель - </w:t>
      </w:r>
      <w:r w:rsidR="00887E00" w:rsidRPr="001E65F8">
        <w:rPr>
          <w:rFonts w:ascii="Times New Roman" w:hAnsi="Times New Roman" w:cs="Times New Roman"/>
          <w:sz w:val="24"/>
          <w:szCs w:val="24"/>
        </w:rPr>
        <w:t>любое юридическое лицо независимо от организационно-правовой формы, формы собственности, места нахождения, индивидуальный предприниматель, зарегистрированны</w:t>
      </w:r>
      <w:r w:rsidR="00414E08">
        <w:rPr>
          <w:rFonts w:ascii="Times New Roman" w:hAnsi="Times New Roman" w:cs="Times New Roman"/>
          <w:sz w:val="24"/>
          <w:szCs w:val="24"/>
        </w:rPr>
        <w:t>й</w:t>
      </w:r>
      <w:r w:rsidR="00887E00" w:rsidRPr="001E65F8">
        <w:rPr>
          <w:rFonts w:ascii="Times New Roman" w:hAnsi="Times New Roman" w:cs="Times New Roman"/>
          <w:sz w:val="24"/>
          <w:szCs w:val="24"/>
        </w:rPr>
        <w:t xml:space="preserve"> в налоговом органе в уста</w:t>
      </w:r>
      <w:r w:rsidR="00414E08">
        <w:rPr>
          <w:rFonts w:ascii="Times New Roman" w:hAnsi="Times New Roman" w:cs="Times New Roman"/>
          <w:sz w:val="24"/>
          <w:szCs w:val="24"/>
        </w:rPr>
        <w:t>новленном порядке и претендующий</w:t>
      </w:r>
      <w:r w:rsidR="00887E00" w:rsidRPr="001E65F8">
        <w:rPr>
          <w:rFonts w:ascii="Times New Roman" w:hAnsi="Times New Roman" w:cs="Times New Roman"/>
          <w:sz w:val="24"/>
          <w:szCs w:val="24"/>
        </w:rPr>
        <w:t xml:space="preserve"> на заключение </w:t>
      </w:r>
      <w:proofErr w:type="gramStart"/>
      <w:r w:rsidR="00887E00" w:rsidRPr="001E65F8">
        <w:rPr>
          <w:rFonts w:ascii="Times New Roman" w:hAnsi="Times New Roman" w:cs="Times New Roman"/>
          <w:sz w:val="24"/>
          <w:szCs w:val="24"/>
        </w:rPr>
        <w:t>договора</w:t>
      </w:r>
      <w:proofErr w:type="gramEnd"/>
      <w:r w:rsidR="00887E00" w:rsidRPr="001E65F8">
        <w:rPr>
          <w:rFonts w:ascii="Times New Roman" w:hAnsi="Times New Roman" w:cs="Times New Roman"/>
          <w:sz w:val="24"/>
          <w:szCs w:val="24"/>
        </w:rPr>
        <w:t xml:space="preserve"> на размещение НТО, а также физические лица, не являющиеся индивидуальными предпринимателями и применяющими специальный налоговый режим «Н</w:t>
      </w:r>
      <w:r w:rsidR="00634B53" w:rsidRPr="001E65F8">
        <w:rPr>
          <w:rFonts w:ascii="Times New Roman" w:hAnsi="Times New Roman" w:cs="Times New Roman"/>
          <w:sz w:val="24"/>
          <w:szCs w:val="24"/>
        </w:rPr>
        <w:t>алог на п</w:t>
      </w:r>
      <w:r w:rsidR="00414E08">
        <w:rPr>
          <w:rFonts w:ascii="Times New Roman" w:hAnsi="Times New Roman" w:cs="Times New Roman"/>
          <w:sz w:val="24"/>
          <w:szCs w:val="24"/>
        </w:rPr>
        <w:t>рофессиональный доход»</w:t>
      </w:r>
      <w:r w:rsidR="00345BEA">
        <w:rPr>
          <w:rFonts w:ascii="Times New Roman" w:hAnsi="Times New Roman" w:cs="Times New Roman"/>
          <w:sz w:val="24"/>
          <w:szCs w:val="24"/>
        </w:rPr>
        <w:t xml:space="preserve"> (далее – </w:t>
      </w:r>
      <w:proofErr w:type="spellStart"/>
      <w:r w:rsidR="00345BEA">
        <w:rPr>
          <w:rFonts w:ascii="Times New Roman" w:hAnsi="Times New Roman" w:cs="Times New Roman"/>
          <w:sz w:val="24"/>
          <w:szCs w:val="24"/>
        </w:rPr>
        <w:t>самозанятые</w:t>
      </w:r>
      <w:proofErr w:type="spellEnd"/>
      <w:r w:rsidR="00345BEA">
        <w:rPr>
          <w:rFonts w:ascii="Times New Roman" w:hAnsi="Times New Roman" w:cs="Times New Roman"/>
          <w:sz w:val="24"/>
          <w:szCs w:val="24"/>
        </w:rPr>
        <w:t xml:space="preserve"> граждане)</w:t>
      </w:r>
      <w:r w:rsidR="00414E08">
        <w:rPr>
          <w:rFonts w:ascii="Times New Roman" w:hAnsi="Times New Roman" w:cs="Times New Roman"/>
          <w:sz w:val="24"/>
          <w:szCs w:val="24"/>
        </w:rPr>
        <w:t xml:space="preserve">, </w:t>
      </w:r>
      <w:r w:rsidR="002E1D30">
        <w:rPr>
          <w:rFonts w:ascii="Times New Roman" w:hAnsi="Times New Roman" w:cs="Times New Roman"/>
          <w:sz w:val="24"/>
          <w:szCs w:val="24"/>
        </w:rPr>
        <w:t xml:space="preserve">подавшие заявку </w:t>
      </w:r>
      <w:r w:rsidR="00634B53" w:rsidRPr="001E65F8">
        <w:rPr>
          <w:rStyle w:val="pt-a0-000019"/>
          <w:rFonts w:ascii="Times New Roman" w:hAnsi="Times New Roman" w:cs="Times New Roman"/>
          <w:color w:val="000000"/>
          <w:sz w:val="24"/>
          <w:szCs w:val="24"/>
        </w:rPr>
        <w:t>на участие в электронном аукционе</w:t>
      </w:r>
      <w:r w:rsidR="00634B53" w:rsidRPr="001E65F8">
        <w:rPr>
          <w:rFonts w:ascii="Times New Roman" w:hAnsi="Times New Roman" w:cs="Times New Roman"/>
          <w:sz w:val="24"/>
          <w:szCs w:val="24"/>
        </w:rPr>
        <w:t>.</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 xml:space="preserve">2.6. Комиссия - коллегиальный орган, ответственный за проведение электронного аукциона на право заключения договоров на размещение НТО на территории </w:t>
      </w:r>
      <w:proofErr w:type="spellStart"/>
      <w:r w:rsidR="00290A69" w:rsidRPr="001E65F8">
        <w:rPr>
          <w:rStyle w:val="pt-a0-000019"/>
          <w:color w:val="000000"/>
        </w:rPr>
        <w:t>Балахнинского</w:t>
      </w:r>
      <w:proofErr w:type="spellEnd"/>
      <w:r w:rsidR="00290A69" w:rsidRPr="001E65F8">
        <w:rPr>
          <w:rStyle w:val="pt-a0-000019"/>
          <w:color w:val="000000"/>
        </w:rPr>
        <w:t xml:space="preserve"> муниципального округа Нижегородской области.</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 xml:space="preserve">2.7. </w:t>
      </w:r>
      <w:proofErr w:type="gramStart"/>
      <w:r w:rsidRPr="001E65F8">
        <w:rPr>
          <w:rStyle w:val="pt-a0-000019"/>
          <w:color w:val="000000"/>
        </w:rPr>
        <w:t xml:space="preserve">Начальная (минимальная) </w:t>
      </w:r>
      <w:r w:rsidR="003917D4" w:rsidRPr="001E65F8">
        <w:t>цена (НМЦ)</w:t>
      </w:r>
      <w:r w:rsidRPr="001E65F8">
        <w:rPr>
          <w:rStyle w:val="pt-a0-000019"/>
          <w:color w:val="000000"/>
        </w:rPr>
        <w:t xml:space="preserve"> - цена, назначаемая первоначально </w:t>
      </w:r>
      <w:r w:rsidR="0081762F" w:rsidRPr="001E65F8">
        <w:rPr>
          <w:rStyle w:val="pt-a0-000019"/>
          <w:color w:val="000000"/>
        </w:rPr>
        <w:t>з</w:t>
      </w:r>
      <w:r w:rsidRPr="001E65F8">
        <w:rPr>
          <w:rStyle w:val="pt-a0-000019"/>
          <w:color w:val="000000"/>
        </w:rPr>
        <w:t xml:space="preserve">а право заключения договора на размещение НТО на территории </w:t>
      </w:r>
      <w:proofErr w:type="spellStart"/>
      <w:r w:rsidR="00290A69" w:rsidRPr="001E65F8">
        <w:rPr>
          <w:rStyle w:val="pt-a0-000019"/>
          <w:color w:val="000000"/>
        </w:rPr>
        <w:t>Балахнинского</w:t>
      </w:r>
      <w:proofErr w:type="spellEnd"/>
      <w:r w:rsidR="00290A69" w:rsidRPr="001E65F8">
        <w:rPr>
          <w:rStyle w:val="pt-a0-000019"/>
          <w:color w:val="000000"/>
        </w:rPr>
        <w:t xml:space="preserve"> муниципального округа Нижегородской области</w:t>
      </w:r>
      <w:r w:rsidRPr="001E65F8">
        <w:rPr>
          <w:rStyle w:val="pt-a0-000019"/>
          <w:color w:val="000000"/>
        </w:rPr>
        <w:t xml:space="preserve">, предлагаемого к </w:t>
      </w:r>
      <w:r w:rsidR="00CA4F59">
        <w:rPr>
          <w:rStyle w:val="pt-a0-000019"/>
          <w:color w:val="000000"/>
        </w:rPr>
        <w:t>торгам</w:t>
      </w:r>
      <w:r w:rsidRPr="001E65F8">
        <w:rPr>
          <w:rStyle w:val="pt-a0-000019"/>
          <w:color w:val="000000"/>
        </w:rPr>
        <w:t xml:space="preserve"> на электронном аукционе, определяется в соответствии с </w:t>
      </w:r>
      <w:hyperlink r:id="rId10" w:history="1">
        <w:r w:rsidR="0081762F" w:rsidRPr="001E65F8">
          <w:rPr>
            <w:rFonts w:eastAsia="Calibri"/>
            <w:lang w:eastAsia="en-US"/>
          </w:rPr>
          <w:t>Методикой</w:t>
        </w:r>
      </w:hyperlink>
      <w:r w:rsidR="0081762F" w:rsidRPr="001E65F8">
        <w:rPr>
          <w:rFonts w:eastAsia="Calibri"/>
          <w:lang w:eastAsia="en-US"/>
        </w:rPr>
        <w:t xml:space="preserve"> определения начальной цены предмета аукциона на право заключения договора на размещение нестационарного торгового объекта на территории </w:t>
      </w:r>
      <w:proofErr w:type="spellStart"/>
      <w:r w:rsidR="0081762F" w:rsidRPr="001E65F8">
        <w:rPr>
          <w:rFonts w:eastAsia="Calibri"/>
          <w:lang w:eastAsia="en-US"/>
        </w:rPr>
        <w:t>Балахнинского</w:t>
      </w:r>
      <w:proofErr w:type="spellEnd"/>
      <w:r w:rsidR="0081762F" w:rsidRPr="001E65F8">
        <w:rPr>
          <w:rFonts w:eastAsia="Calibri"/>
          <w:lang w:eastAsia="en-US"/>
        </w:rPr>
        <w:t xml:space="preserve"> муниципального</w:t>
      </w:r>
      <w:r w:rsidR="00980934" w:rsidRPr="001E65F8">
        <w:rPr>
          <w:rFonts w:eastAsia="Calibri"/>
          <w:lang w:eastAsia="en-US"/>
        </w:rPr>
        <w:t xml:space="preserve"> округа Нижегородской области, </w:t>
      </w:r>
      <w:r w:rsidR="0081762F" w:rsidRPr="001E65F8">
        <w:rPr>
          <w:rFonts w:eastAsia="Calibri"/>
          <w:lang w:eastAsia="en-US"/>
        </w:rPr>
        <w:t xml:space="preserve">утвержденной постановлением Администрации </w:t>
      </w:r>
      <w:proofErr w:type="spellStart"/>
      <w:r w:rsidR="0081762F" w:rsidRPr="001E65F8">
        <w:rPr>
          <w:rFonts w:eastAsia="Calibri"/>
          <w:lang w:eastAsia="en-US"/>
        </w:rPr>
        <w:t>Балахнинского</w:t>
      </w:r>
      <w:proofErr w:type="spellEnd"/>
      <w:r w:rsidR="0081762F" w:rsidRPr="001E65F8">
        <w:rPr>
          <w:rFonts w:eastAsia="Calibri"/>
          <w:lang w:eastAsia="en-US"/>
        </w:rPr>
        <w:t xml:space="preserve"> муниципального округа</w:t>
      </w:r>
      <w:r w:rsidR="0081762F" w:rsidRPr="001E65F8">
        <w:t xml:space="preserve"> </w:t>
      </w:r>
      <w:r w:rsidR="0081762F" w:rsidRPr="001E65F8">
        <w:rPr>
          <w:rFonts w:eastAsia="Calibri"/>
          <w:lang w:eastAsia="en-US"/>
        </w:rPr>
        <w:t>Нижегородской</w:t>
      </w:r>
      <w:proofErr w:type="gramEnd"/>
      <w:r w:rsidR="0081762F" w:rsidRPr="001E65F8">
        <w:rPr>
          <w:rFonts w:eastAsia="Calibri"/>
          <w:lang w:eastAsia="en-US"/>
        </w:rPr>
        <w:t xml:space="preserve"> области от 07.04.2021 № 584</w:t>
      </w:r>
      <w:r w:rsidRPr="001E65F8">
        <w:rPr>
          <w:rStyle w:val="pt-a0-000019"/>
          <w:color w:val="000000"/>
        </w:rPr>
        <w:t xml:space="preserve"> (далее - </w:t>
      </w:r>
      <w:r w:rsidR="00980934" w:rsidRPr="001E65F8">
        <w:rPr>
          <w:rStyle w:val="pt-a0-000019"/>
          <w:color w:val="000000"/>
        </w:rPr>
        <w:t>М</w:t>
      </w:r>
      <w:r w:rsidRPr="001E65F8">
        <w:rPr>
          <w:rStyle w:val="pt-a0-000019"/>
          <w:color w:val="000000"/>
        </w:rPr>
        <w:t>етодика).</w:t>
      </w:r>
    </w:p>
    <w:p w:rsidR="00FE318D" w:rsidRPr="001E65F8" w:rsidRDefault="009B6A54" w:rsidP="00414E08">
      <w:pPr>
        <w:pStyle w:val="pt-a-000041"/>
        <w:spacing w:before="0" w:beforeAutospacing="0" w:after="0" w:afterAutospacing="0"/>
        <w:ind w:firstLine="709"/>
        <w:jc w:val="both"/>
        <w:rPr>
          <w:rStyle w:val="pt-a0-000019"/>
          <w:color w:val="000000"/>
        </w:rPr>
      </w:pPr>
      <w:r w:rsidRPr="001E65F8">
        <w:rPr>
          <w:rStyle w:val="pt-a0-000019"/>
          <w:color w:val="000000"/>
        </w:rPr>
        <w:t xml:space="preserve">2.8. Оператор электронной площадки - юридическое лицо независимо от его организационно-правовой формы, формы собственности, места </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нахождения и места происхождения капитала, государственная регистрация которого осуществлена в установленном порядке на территории Российской Федерации, владеющее отобранной электронной площадкой, необходимыми для ее функционирования программно-аппаратными средствами и обеспечивающее проведение на такой площадке электронных аукционов.</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 xml:space="preserve">2.9. Официальный сайт - официальный сайт </w:t>
      </w:r>
      <w:proofErr w:type="spellStart"/>
      <w:r w:rsidR="00290A69" w:rsidRPr="001E65F8">
        <w:rPr>
          <w:rStyle w:val="pt-a0-000019"/>
          <w:color w:val="000000"/>
        </w:rPr>
        <w:t>Балахнинского</w:t>
      </w:r>
      <w:proofErr w:type="spellEnd"/>
      <w:r w:rsidR="00290A69" w:rsidRPr="001E65F8">
        <w:rPr>
          <w:rStyle w:val="pt-a0-000019"/>
          <w:color w:val="000000"/>
        </w:rPr>
        <w:t xml:space="preserve"> муниципального округа Нижегородской области </w:t>
      </w:r>
      <w:r w:rsidRPr="001E65F8">
        <w:rPr>
          <w:rStyle w:val="pt-a0-000019"/>
          <w:color w:val="000000"/>
        </w:rPr>
        <w:t xml:space="preserve"> </w:t>
      </w:r>
      <w:r w:rsidR="00290A69" w:rsidRPr="001E65F8">
        <w:rPr>
          <w:rStyle w:val="pt-a0-000019"/>
          <w:color w:val="000000"/>
        </w:rPr>
        <w:t>https://balakhna.nobl.ru/</w:t>
      </w:r>
      <w:r w:rsidRPr="001E65F8">
        <w:rPr>
          <w:rStyle w:val="pt-a0-000019"/>
          <w:color w:val="000000"/>
        </w:rPr>
        <w:t>, на котором размещается информация об организуемом аукционе.</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 xml:space="preserve">2.10. Победитель электронного аукциона - лицо, предложившее наибольшую </w:t>
      </w:r>
      <w:r w:rsidR="00634B53" w:rsidRPr="001E65F8">
        <w:rPr>
          <w:rStyle w:val="pt-a0-000019"/>
          <w:color w:val="000000"/>
        </w:rPr>
        <w:t>цену</w:t>
      </w:r>
      <w:r w:rsidRPr="001E65F8">
        <w:rPr>
          <w:rStyle w:val="pt-a0-000019"/>
          <w:color w:val="000000"/>
        </w:rPr>
        <w:t xml:space="preserve"> за право заключения договоров на размещение НТО на территории </w:t>
      </w:r>
      <w:proofErr w:type="spellStart"/>
      <w:r w:rsidR="00290A69" w:rsidRPr="001E65F8">
        <w:rPr>
          <w:rStyle w:val="pt-a0-000019"/>
          <w:color w:val="000000"/>
        </w:rPr>
        <w:t>Балахнинского</w:t>
      </w:r>
      <w:proofErr w:type="spellEnd"/>
      <w:r w:rsidR="00290A69" w:rsidRPr="001E65F8">
        <w:rPr>
          <w:rStyle w:val="pt-a0-000019"/>
          <w:color w:val="000000"/>
        </w:rPr>
        <w:t xml:space="preserve"> муниципального округа Нижегородской области</w:t>
      </w:r>
      <w:r w:rsidRPr="001E65F8">
        <w:rPr>
          <w:rStyle w:val="pt-a0-000019"/>
          <w:color w:val="000000"/>
        </w:rPr>
        <w:t xml:space="preserve"> в порядке, установленном настоящим Положением.</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 xml:space="preserve">2.11. Участник электронного аукциона - заявитель, подавший заявку на участие в электронном аукционе и признанный решением </w:t>
      </w:r>
      <w:r w:rsidR="0081762F" w:rsidRPr="001E65F8">
        <w:rPr>
          <w:rStyle w:val="pt-a0-000019"/>
          <w:color w:val="000000"/>
        </w:rPr>
        <w:t>К</w:t>
      </w:r>
      <w:r w:rsidRPr="001E65F8">
        <w:rPr>
          <w:rStyle w:val="pt-a0-000019"/>
          <w:color w:val="000000"/>
        </w:rPr>
        <w:t>омиссии участником электронного аукциона.</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2.12. Электронный документ - документ, в котором информация представлена в электронно-цифровой форме, в том числе сканированные версии бумажных документов.</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 xml:space="preserve">2.13. Электронная цифровая подпись </w:t>
      </w:r>
      <w:r w:rsidR="0081762F" w:rsidRPr="001E65F8">
        <w:rPr>
          <w:rStyle w:val="pt-a0-000019"/>
          <w:color w:val="000000"/>
        </w:rPr>
        <w:t xml:space="preserve">(далее-ЭЦП) </w:t>
      </w:r>
      <w:r w:rsidRPr="001E65F8">
        <w:rPr>
          <w:rStyle w:val="pt-a0-000019"/>
          <w:color w:val="000000"/>
        </w:rPr>
        <w:t>-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lastRenderedPageBreak/>
        <w:t>2.14. Электронная площадка - сайт в информационно-телекоммуникационной сети «Интернет», соответствующий установленным требованиям, на котором проводятся электронный аукцион.</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2.15. Шаг Электронного аукциона - минимальный коэффициент повышения начальной минимальной цены аукциона (лота), предлагаемый участником электронного аукциона, устанавливаемый в процентном отношении к начальной цене.</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 xml:space="preserve">2.16. Протокол рассмотрения заявок - протокол, подписываемый членами </w:t>
      </w:r>
      <w:r w:rsidR="0081762F" w:rsidRPr="001E65F8">
        <w:rPr>
          <w:rStyle w:val="pt-a0-000019"/>
          <w:color w:val="000000"/>
        </w:rPr>
        <w:t>К</w:t>
      </w:r>
      <w:r w:rsidRPr="001E65F8">
        <w:rPr>
          <w:rStyle w:val="pt-a0-000019"/>
          <w:color w:val="000000"/>
        </w:rPr>
        <w:t>омиссии, содержащий сведения о признании заявителя участником аукциона и допуске к электронному аукциону.</w:t>
      </w:r>
    </w:p>
    <w:p w:rsidR="009B6A54" w:rsidRPr="001E65F8" w:rsidRDefault="009B6A54" w:rsidP="00414E08">
      <w:pPr>
        <w:pStyle w:val="pt-a-000041"/>
        <w:spacing w:before="0" w:beforeAutospacing="0" w:after="0" w:afterAutospacing="0"/>
        <w:ind w:firstLine="709"/>
        <w:jc w:val="both"/>
        <w:rPr>
          <w:color w:val="000000"/>
        </w:rPr>
      </w:pPr>
      <w:r w:rsidRPr="001E65F8">
        <w:rPr>
          <w:rStyle w:val="pt-a0-000019"/>
          <w:color w:val="000000"/>
        </w:rPr>
        <w:t>2.17. Протокол проведения электронного аукциона - протокол, составленный оператором электронной площадки после проведения торговой сессии по электронному аукциону.</w:t>
      </w:r>
    </w:p>
    <w:p w:rsidR="009B6A54" w:rsidRPr="001E65F8" w:rsidRDefault="009B6A54" w:rsidP="00414E08">
      <w:pPr>
        <w:pStyle w:val="pt-a-000041"/>
        <w:spacing w:before="0" w:beforeAutospacing="0" w:after="0" w:afterAutospacing="0"/>
        <w:ind w:firstLine="709"/>
        <w:jc w:val="both"/>
        <w:rPr>
          <w:rStyle w:val="pt-a0-000019"/>
          <w:color w:val="000000"/>
        </w:rPr>
      </w:pPr>
      <w:r w:rsidRPr="001E65F8">
        <w:rPr>
          <w:rStyle w:val="pt-a0-000019"/>
          <w:color w:val="000000"/>
        </w:rPr>
        <w:t>2.18. Протокол подведения итогов - протокол, подписываемый членами комиссии, содержащий сведения о признании участника электронного аукциона победителем и о результатах электронного аукциона.</w:t>
      </w:r>
    </w:p>
    <w:p w:rsidR="00A047D3" w:rsidRPr="001E65F8" w:rsidRDefault="00A047D3" w:rsidP="00634B53">
      <w:pPr>
        <w:pStyle w:val="pt-a-000041"/>
        <w:spacing w:before="0" w:beforeAutospacing="0" w:after="0" w:afterAutospacing="0"/>
        <w:ind w:firstLine="562"/>
        <w:jc w:val="both"/>
        <w:rPr>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3. Функции Организатора Электронного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3.1. Организатор электронного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3.1.1. Определяет начальную (минимальную) </w:t>
      </w:r>
      <w:r w:rsidR="00634B53" w:rsidRPr="001E65F8">
        <w:rPr>
          <w:rStyle w:val="pt-a0-000019"/>
          <w:color w:val="000000"/>
        </w:rPr>
        <w:t>цену</w:t>
      </w:r>
      <w:r w:rsidRPr="001E65F8">
        <w:rPr>
          <w:rStyle w:val="pt-a0-000019"/>
          <w:color w:val="000000"/>
        </w:rPr>
        <w:t xml:space="preserve"> права на размещение НТО за весь период, в соответствии с Методикой.</w:t>
      </w:r>
    </w:p>
    <w:p w:rsidR="009B6A54" w:rsidRPr="001E65F8" w:rsidRDefault="002F4D00" w:rsidP="00CA4F59">
      <w:pPr>
        <w:pStyle w:val="pt-a-000041"/>
        <w:spacing w:before="0" w:beforeAutospacing="0" w:after="0" w:afterAutospacing="0"/>
        <w:ind w:firstLine="709"/>
        <w:jc w:val="both"/>
        <w:rPr>
          <w:color w:val="000000"/>
        </w:rPr>
      </w:pPr>
      <w:r w:rsidRPr="001E65F8">
        <w:rPr>
          <w:rStyle w:val="pt-a0-000019"/>
          <w:color w:val="000000"/>
        </w:rPr>
        <w:t xml:space="preserve">3.1.2. Разрабатывает </w:t>
      </w:r>
      <w:r w:rsidR="0092327E">
        <w:rPr>
          <w:rStyle w:val="pt-a0-000019"/>
          <w:color w:val="000000"/>
        </w:rPr>
        <w:t xml:space="preserve">и утверждает </w:t>
      </w:r>
      <w:r w:rsidR="009B6A54" w:rsidRPr="001E65F8">
        <w:rPr>
          <w:rStyle w:val="pt-a0-000019"/>
          <w:color w:val="000000"/>
        </w:rPr>
        <w:t xml:space="preserve">информационное извещение о проведении электронного аукциона и аукционную документацию. </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3.1.3. Направляет заявителю по запросу разъяснение положений аукционной документации в течение двух рабочих дней </w:t>
      </w:r>
      <w:proofErr w:type="gramStart"/>
      <w:r w:rsidRPr="001E65F8">
        <w:rPr>
          <w:rStyle w:val="pt-a0-000019"/>
          <w:color w:val="000000"/>
        </w:rPr>
        <w:t>с даты обращения</w:t>
      </w:r>
      <w:proofErr w:type="gramEnd"/>
      <w:r w:rsidRPr="001E65F8">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3.1.4. Принимает решение о внесении изменений в аукционную документацию в с</w:t>
      </w:r>
      <w:r w:rsidR="00916576" w:rsidRPr="001E65F8">
        <w:rPr>
          <w:rStyle w:val="pt-a0-000019"/>
          <w:color w:val="000000"/>
        </w:rPr>
        <w:t>рок не позднее, чем за 3 (три) рабочих</w:t>
      </w:r>
      <w:r w:rsidRPr="001E65F8">
        <w:rPr>
          <w:rStyle w:val="pt-a0-000019"/>
          <w:color w:val="000000"/>
        </w:rPr>
        <w:t xml:space="preserve"> дня до даты окончания подачи заявок на участие в аукционе. Изменения подлежат размещению в течение одного дня со дня принятия соответствующего решения в порядке, установленном для размещения аукционной документации.</w:t>
      </w:r>
    </w:p>
    <w:p w:rsidR="009B6A54" w:rsidRPr="001E65F8" w:rsidRDefault="009B6A54" w:rsidP="00CA4F59">
      <w:pPr>
        <w:pStyle w:val="pt-a-000041"/>
        <w:spacing w:before="0" w:beforeAutospacing="0" w:after="0" w:afterAutospacing="0"/>
        <w:ind w:firstLine="709"/>
        <w:jc w:val="both"/>
        <w:rPr>
          <w:color w:val="000000"/>
        </w:rPr>
      </w:pPr>
      <w:proofErr w:type="gramStart"/>
      <w:r w:rsidRPr="001E65F8">
        <w:rPr>
          <w:rStyle w:val="pt-a0-000019"/>
          <w:color w:val="000000"/>
        </w:rPr>
        <w:t>При внесении изменений в извещение о проведении аукциона и в аукционную документацию срок подачи заявок на участие в аукционе должен быть продлен на такой срок, чтобы со дня размещения на электронной площадке и официальном сайте изменений, внесенных в извещение о проведении аукциона и в аукционную документацию, до даты окончания подачи заявок на участие в аукционе было не менее 15 календарных</w:t>
      </w:r>
      <w:proofErr w:type="gramEnd"/>
      <w:r w:rsidRPr="001E65F8">
        <w:rPr>
          <w:rStyle w:val="pt-a0-000019"/>
          <w:color w:val="000000"/>
        </w:rPr>
        <w:t xml:space="preserve"> дней.</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3.1.5. Имеет право отказаться от проведения электронного аукциона уведомив не </w:t>
      </w:r>
      <w:proofErr w:type="gramStart"/>
      <w:r w:rsidRPr="001E65F8">
        <w:rPr>
          <w:rStyle w:val="pt-a0-000019"/>
          <w:color w:val="000000"/>
        </w:rPr>
        <w:t>позднее</w:t>
      </w:r>
      <w:proofErr w:type="gramEnd"/>
      <w:r w:rsidRPr="001E65F8">
        <w:rPr>
          <w:rStyle w:val="pt-a0-000019"/>
          <w:color w:val="000000"/>
        </w:rPr>
        <w:t xml:space="preserve"> чем за 3 (три) календарных дня до даты окончания приема заявок</w:t>
      </w:r>
      <w:r w:rsidR="001E42D7" w:rsidRPr="001E65F8">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Отказ в проведении электронного аукциона размещается Организатором на электронной площадке и на официальном сайте не позднее, чем за 3 (три) календарных дня до дня окончания приема заявок. </w:t>
      </w:r>
    </w:p>
    <w:p w:rsidR="009B6A54" w:rsidRPr="001E65F8" w:rsidRDefault="009B6A54" w:rsidP="00CA4F59">
      <w:pPr>
        <w:pStyle w:val="pt-a-000041"/>
        <w:spacing w:before="0" w:beforeAutospacing="0" w:after="0" w:afterAutospacing="0"/>
        <w:ind w:firstLine="709"/>
        <w:jc w:val="both"/>
        <w:rPr>
          <w:color w:val="000000"/>
        </w:rPr>
      </w:pPr>
      <w:proofErr w:type="gramStart"/>
      <w:r w:rsidRPr="001E65F8">
        <w:rPr>
          <w:rStyle w:val="pt-a0-000019"/>
          <w:color w:val="000000"/>
        </w:rPr>
        <w:t>Оператор Электронной торговой площадки в течение двух рабочих дней, следующих за днем размещения решения об отказе от проведения Электронного аукциона извещает Заявителей (участников) об отказе от проведения Электронного аукциона и в порядке и сроки, установленные Регламентом электронной площадки, производит разблокирование денежных средств, в отношении которых осуществлено блокирование операций по Счету Заявителя (участника).</w:t>
      </w:r>
      <w:proofErr w:type="gramEnd"/>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3.1.6. Заключает договор на размещение НТО на территории </w:t>
      </w:r>
      <w:proofErr w:type="spellStart"/>
      <w:r w:rsidR="00774449" w:rsidRPr="001E65F8">
        <w:rPr>
          <w:rStyle w:val="pt-a0-000019"/>
          <w:color w:val="000000"/>
        </w:rPr>
        <w:t>Балахнинского</w:t>
      </w:r>
      <w:proofErr w:type="spellEnd"/>
      <w:r w:rsidR="00774449" w:rsidRPr="001E65F8">
        <w:rPr>
          <w:rStyle w:val="pt-a0-000019"/>
          <w:color w:val="000000"/>
        </w:rPr>
        <w:t xml:space="preserve"> муниципального округа Нижегородской области</w:t>
      </w:r>
      <w:r w:rsidRPr="001E65F8">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3.1.7. Обеспечивает размещение извещения о проведении электронного аукциона, аукционной документации и вносимых изменений в аукционную документацию на электронной площадке и на официальном сайте, об отказе от проведения электронного аукциона на электронной площадке и на официальном сайте.</w:t>
      </w:r>
    </w:p>
    <w:p w:rsidR="009B6A54" w:rsidRPr="001E65F8" w:rsidRDefault="009B6A54" w:rsidP="00CA4F59">
      <w:pPr>
        <w:pStyle w:val="pt-a-000041"/>
        <w:spacing w:before="0" w:beforeAutospacing="0" w:after="0" w:afterAutospacing="0"/>
        <w:ind w:firstLine="709"/>
        <w:jc w:val="both"/>
        <w:rPr>
          <w:rStyle w:val="pt-a0-000019"/>
          <w:color w:val="000000"/>
        </w:rPr>
      </w:pPr>
      <w:r w:rsidRPr="001E65F8">
        <w:rPr>
          <w:rStyle w:val="pt-a0-000019"/>
          <w:color w:val="000000"/>
        </w:rPr>
        <w:t>3.1.8. Выполняет иные необходимые функции, предусмотренные настоящим Положением и не противоречащие действующему законодательству Российской Федерации.</w:t>
      </w:r>
    </w:p>
    <w:p w:rsidR="00FE318D" w:rsidRPr="001E65F8" w:rsidRDefault="00FE318D" w:rsidP="00634B53">
      <w:pPr>
        <w:pStyle w:val="pt-a-000016"/>
        <w:spacing w:before="0" w:beforeAutospacing="0" w:after="0" w:afterAutospacing="0"/>
        <w:jc w:val="center"/>
        <w:rPr>
          <w:rStyle w:val="pt-a0-000019"/>
          <w:color w:val="000000"/>
        </w:rPr>
      </w:pPr>
    </w:p>
    <w:p w:rsidR="0089422B" w:rsidRDefault="0089422B" w:rsidP="00634B53">
      <w:pPr>
        <w:pStyle w:val="pt-a-000016"/>
        <w:spacing w:before="0" w:beforeAutospacing="0" w:after="0" w:afterAutospacing="0"/>
        <w:jc w:val="center"/>
        <w:rPr>
          <w:rStyle w:val="pt-a0-000019"/>
          <w:b/>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lastRenderedPageBreak/>
        <w:t>4. Функции Оператора Электронной торговой площадки</w:t>
      </w:r>
    </w:p>
    <w:p w:rsidR="009B6A54" w:rsidRPr="001E65F8" w:rsidRDefault="009B6A54" w:rsidP="00CA4F59">
      <w:pPr>
        <w:pStyle w:val="pt-a-000041"/>
        <w:spacing w:before="0" w:beforeAutospacing="0" w:after="0" w:afterAutospacing="0"/>
        <w:ind w:firstLine="709"/>
        <w:jc w:val="both"/>
        <w:rPr>
          <w:rStyle w:val="pt-a0-000019"/>
          <w:color w:val="000000"/>
        </w:rPr>
      </w:pPr>
      <w:r w:rsidRPr="001E65F8">
        <w:rPr>
          <w:rStyle w:val="pt-a0-000019"/>
          <w:color w:val="000000"/>
        </w:rPr>
        <w:t>Функции оператора электронной площадки определяются регламентом электронной торговой площадки и настоящим Положением.</w:t>
      </w:r>
    </w:p>
    <w:p w:rsidR="00A047D3" w:rsidRPr="001E65F8" w:rsidRDefault="00A047D3" w:rsidP="00634B53">
      <w:pPr>
        <w:pStyle w:val="pt-a-000041"/>
        <w:spacing w:before="0" w:beforeAutospacing="0" w:after="0" w:afterAutospacing="0"/>
        <w:ind w:firstLine="562"/>
        <w:jc w:val="both"/>
        <w:rPr>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5. Информационное извещение о проведении электронного аукциона</w:t>
      </w: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и аукционная документация</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5.1. Организатор осуществляет публикацию информационного извещения и аукционной документации об электронном аукционе на электронной площадке в соответствии с настоящим Положением и на официальном сайте </w:t>
      </w:r>
      <w:proofErr w:type="spellStart"/>
      <w:r w:rsidR="001C5EB3" w:rsidRPr="001E65F8">
        <w:rPr>
          <w:rStyle w:val="pt-a0-000019"/>
          <w:color w:val="000000"/>
        </w:rPr>
        <w:t>Балахнинского</w:t>
      </w:r>
      <w:proofErr w:type="spellEnd"/>
      <w:r w:rsidR="001C5EB3" w:rsidRPr="001E65F8">
        <w:rPr>
          <w:rStyle w:val="pt-a0-000019"/>
          <w:color w:val="000000"/>
        </w:rPr>
        <w:t xml:space="preserve"> муниципального округа Нижегородской области https://balakhna.nobl.ru/</w:t>
      </w:r>
      <w:r w:rsidRPr="001E65F8">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5.2. Информационное извещение о проведении электронного аукциона размещается Организатором на электронной площадке и на официальном сайте </w:t>
      </w:r>
      <w:proofErr w:type="spellStart"/>
      <w:r w:rsidR="001C5EB3" w:rsidRPr="001E65F8">
        <w:rPr>
          <w:rStyle w:val="pt-a0-000019"/>
          <w:color w:val="000000"/>
        </w:rPr>
        <w:t>Балахнинского</w:t>
      </w:r>
      <w:proofErr w:type="spellEnd"/>
      <w:r w:rsidR="001C5EB3" w:rsidRPr="001E65F8">
        <w:rPr>
          <w:rStyle w:val="pt-a0-000019"/>
          <w:color w:val="000000"/>
        </w:rPr>
        <w:t xml:space="preserve"> муниципального округа Нижегородской области https://balakhna.nobl.ru/</w:t>
      </w:r>
      <w:r w:rsidRPr="001E65F8">
        <w:rPr>
          <w:rStyle w:val="pt-a0-000019"/>
          <w:color w:val="000000"/>
        </w:rPr>
        <w:t xml:space="preserve"> не менее чем за 30 (тридцать) календарных дней до даты окончания срока подачи заявок на участие в электронном аукционе.</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5.3. Аукционная документация должна содержать следующую информацию:</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наименование, место нахождения и номер контактного телефона Организатора;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требования к заявителям и участникам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сведения о лоте (лотах), включающие информацию о виде и площади объекта, месте и сроке его размещения, специализации, начальной (минимальной) </w:t>
      </w:r>
      <w:r w:rsidR="00634B53" w:rsidRPr="001E65F8">
        <w:rPr>
          <w:rStyle w:val="pt-a0-000019"/>
          <w:color w:val="000000"/>
        </w:rPr>
        <w:t>цены</w:t>
      </w:r>
      <w:r w:rsidRPr="001E65F8">
        <w:rPr>
          <w:rStyle w:val="pt-a0-000019"/>
          <w:color w:val="000000"/>
        </w:rPr>
        <w:t xml:space="preserve"> права на размещение нестационарного торгового объекта;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типовой проект или требования к внешнему виду НТО или требования к передвижным сооружениям;</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требования к содержанию, форме, оформлению и составу заявки;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размер обеспечения заявки, срок и порядок его внесения;</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«шаг» Электронного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сведения об электронной торговой площадке, на которой проводится Электронный аукцион</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дату и время начала и окончания приема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дату и время рассмотрения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порядок и срок отзыва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дату, время и порядок проведения электронного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порядок ознакомления с аукционной документацией;</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срок заключения договора с победителем электронного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проект договора на размещение НТО.</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5.4. Изменения в аукционную документацию вносятся Организатором, на электронной площадке и на официальном сайте не позднее, чем за </w:t>
      </w:r>
      <w:r w:rsidR="00916576" w:rsidRPr="001E65F8">
        <w:rPr>
          <w:rStyle w:val="pt-a0-000019"/>
          <w:color w:val="000000"/>
        </w:rPr>
        <w:t xml:space="preserve"> 3 (три) рабочих дня до даты окончания подачи заявок</w:t>
      </w:r>
      <w:r w:rsidRPr="001E65F8">
        <w:rPr>
          <w:rStyle w:val="pt-a0-000019"/>
          <w:color w:val="000000"/>
        </w:rPr>
        <w:t>. При этом не допускается изменение предмета электронного аукциона.</w:t>
      </w:r>
    </w:p>
    <w:p w:rsidR="009B6A54" w:rsidRPr="001E65F8" w:rsidRDefault="009B6A54" w:rsidP="00320A0F">
      <w:pPr>
        <w:pStyle w:val="pt-a-000041"/>
        <w:spacing w:before="0" w:beforeAutospacing="0" w:after="0" w:afterAutospacing="0"/>
        <w:ind w:firstLine="709"/>
        <w:jc w:val="both"/>
        <w:rPr>
          <w:color w:val="000000"/>
        </w:rPr>
      </w:pPr>
      <w:r w:rsidRPr="001E65F8">
        <w:rPr>
          <w:rStyle w:val="pt-a0-000019"/>
          <w:color w:val="000000"/>
        </w:rPr>
        <w:t xml:space="preserve">5.5. </w:t>
      </w:r>
      <w:r w:rsidR="0084779E" w:rsidRPr="001E65F8">
        <w:rPr>
          <w:rStyle w:val="pt-a0-000019"/>
          <w:color w:val="000000"/>
        </w:rPr>
        <w:t>Заявител</w:t>
      </w:r>
      <w:r w:rsidR="00975312" w:rsidRPr="001E65F8">
        <w:rPr>
          <w:rStyle w:val="pt-a0-000019"/>
          <w:color w:val="000000"/>
        </w:rPr>
        <w:t>ь самостоятельно отслеживае</w:t>
      </w:r>
      <w:r w:rsidRPr="001E65F8">
        <w:rPr>
          <w:rStyle w:val="pt-a0-000019"/>
          <w:color w:val="000000"/>
        </w:rPr>
        <w:t xml:space="preserve">т возможные изменения, внесенные в аукционную документацию, размещенные на Электронной торговой площадке. Организатор Электронного аукциона не несет ответственности в случае, если </w:t>
      </w:r>
      <w:r w:rsidR="0084779E" w:rsidRPr="001E65F8">
        <w:rPr>
          <w:rStyle w:val="pt-a0-000019"/>
          <w:color w:val="000000"/>
        </w:rPr>
        <w:t>заявитель не ознакомился</w:t>
      </w:r>
      <w:r w:rsidRPr="001E65F8">
        <w:rPr>
          <w:rStyle w:val="pt-a0-000019"/>
          <w:color w:val="000000"/>
        </w:rPr>
        <w:t xml:space="preserve"> с изменениями, внесенными в Извещение и аукционную документацию, размещенными надлежащим образом</w:t>
      </w:r>
      <w:r w:rsidR="00975312" w:rsidRPr="001E65F8">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5.6. </w:t>
      </w:r>
      <w:r w:rsidR="0084779E" w:rsidRPr="001E65F8">
        <w:rPr>
          <w:rStyle w:val="pt-a0-000019"/>
          <w:color w:val="000000"/>
        </w:rPr>
        <w:t>Заявитель, получивший</w:t>
      </w:r>
      <w:r w:rsidRPr="001E65F8">
        <w:rPr>
          <w:rStyle w:val="pt-a0-000019"/>
          <w:color w:val="000000"/>
        </w:rPr>
        <w:t xml:space="preserve"> аккредитацию на определенной для проведения Электронного аукциона Электронной торговой площадке, вправе направить посредством функционала Электронной торговой площадки запрос о разъяснении положений аукционной документации. Оператор Электронной площадки направляет запрос Организатору Электронного аукциона.</w:t>
      </w:r>
    </w:p>
    <w:p w:rsidR="00A047D3" w:rsidRPr="001E65F8" w:rsidRDefault="009B6A54" w:rsidP="0089422B">
      <w:pPr>
        <w:pStyle w:val="pt-a-000041"/>
        <w:spacing w:before="0" w:beforeAutospacing="0" w:after="0" w:afterAutospacing="0"/>
        <w:ind w:firstLine="709"/>
        <w:jc w:val="both"/>
        <w:rPr>
          <w:color w:val="000000"/>
        </w:rPr>
      </w:pPr>
      <w:r w:rsidRPr="001E65F8">
        <w:rPr>
          <w:rStyle w:val="pt-a0-000019"/>
          <w:color w:val="000000"/>
        </w:rPr>
        <w:t>5.7. В течение двух рабочих дней, следующих за датой поступления от Оператора Электронной торговой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lastRenderedPageBreak/>
        <w:t>6. Условия участия в Электронном аукционе</w:t>
      </w:r>
    </w:p>
    <w:p w:rsidR="00F370DC" w:rsidRPr="001E65F8" w:rsidRDefault="009B6A54" w:rsidP="00634B53">
      <w:pPr>
        <w:widowControl w:val="0"/>
        <w:spacing w:after="0" w:line="240" w:lineRule="auto"/>
        <w:ind w:firstLine="709"/>
        <w:jc w:val="both"/>
        <w:rPr>
          <w:rFonts w:ascii="Times New Roman" w:hAnsi="Times New Roman" w:cs="Times New Roman"/>
          <w:sz w:val="24"/>
          <w:szCs w:val="24"/>
        </w:rPr>
      </w:pPr>
      <w:r w:rsidRPr="001E65F8">
        <w:rPr>
          <w:rStyle w:val="pt-a0-000019"/>
          <w:rFonts w:ascii="Times New Roman" w:hAnsi="Times New Roman" w:cs="Times New Roman"/>
          <w:color w:val="000000"/>
          <w:sz w:val="24"/>
          <w:szCs w:val="24"/>
        </w:rPr>
        <w:t xml:space="preserve">6.1. </w:t>
      </w:r>
      <w:proofErr w:type="gramStart"/>
      <w:r w:rsidR="00F370DC" w:rsidRPr="001E65F8">
        <w:rPr>
          <w:rFonts w:ascii="Times New Roman" w:hAnsi="Times New Roman" w:cs="Times New Roman"/>
          <w:sz w:val="24"/>
          <w:szCs w:val="24"/>
        </w:rPr>
        <w:t xml:space="preserve">Заявителем </w:t>
      </w:r>
      <w:r w:rsidR="00975312" w:rsidRPr="001E65F8">
        <w:rPr>
          <w:rFonts w:ascii="Times New Roman" w:hAnsi="Times New Roman" w:cs="Times New Roman"/>
          <w:sz w:val="24"/>
          <w:szCs w:val="24"/>
        </w:rPr>
        <w:t>–</w:t>
      </w:r>
      <w:r w:rsidR="00F370DC" w:rsidRPr="001E65F8">
        <w:rPr>
          <w:rFonts w:ascii="Times New Roman" w:hAnsi="Times New Roman" w:cs="Times New Roman"/>
          <w:sz w:val="24"/>
          <w:szCs w:val="24"/>
        </w:rPr>
        <w:t xml:space="preserve"> участником электронного аукциона может быть индивидуальный предприниматель или юридическое лицо независимо от организационно-правовой формы, формы собственности, места нахождения и места происхождения капитала, физическое лицо </w:t>
      </w:r>
      <w:r w:rsidR="00975312" w:rsidRPr="001E65F8">
        <w:rPr>
          <w:rFonts w:ascii="Times New Roman" w:hAnsi="Times New Roman" w:cs="Times New Roman"/>
          <w:sz w:val="24"/>
          <w:szCs w:val="24"/>
        </w:rPr>
        <w:t>–</w:t>
      </w:r>
      <w:r w:rsidR="00F370DC" w:rsidRPr="001E65F8">
        <w:rPr>
          <w:rFonts w:ascii="Times New Roman" w:hAnsi="Times New Roman" w:cs="Times New Roman"/>
          <w:sz w:val="24"/>
          <w:szCs w:val="24"/>
        </w:rPr>
        <w:t xml:space="preserve"> не являющееся индивидуальным предпринимателем и применяющее специальный налоговый режим «Налог на профессиональный доход», зарегистрированный и аккредитованный на электронной площадке в порядке, установленном Регламентом Электронной торговой площадки</w:t>
      </w:r>
      <w:r w:rsidR="00634B53" w:rsidRPr="001E65F8">
        <w:rPr>
          <w:rStyle w:val="pt-a0-000019"/>
          <w:rFonts w:ascii="Times New Roman" w:hAnsi="Times New Roman" w:cs="Times New Roman"/>
          <w:color w:val="000000"/>
          <w:sz w:val="24"/>
          <w:szCs w:val="24"/>
        </w:rPr>
        <w:t>.</w:t>
      </w:r>
      <w:proofErr w:type="gramEnd"/>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следующим:</w:t>
      </w:r>
    </w:p>
    <w:p w:rsidR="009B6A54" w:rsidRPr="001E65F8" w:rsidRDefault="00CA4F59" w:rsidP="00CA4F59">
      <w:pPr>
        <w:pStyle w:val="pt-a-000041"/>
        <w:spacing w:before="0" w:beforeAutospacing="0" w:after="0" w:afterAutospacing="0"/>
        <w:ind w:firstLine="709"/>
        <w:jc w:val="both"/>
        <w:rPr>
          <w:color w:val="000000"/>
        </w:rPr>
      </w:pPr>
      <w:r>
        <w:rPr>
          <w:rStyle w:val="pt-a0-000019"/>
          <w:color w:val="000000"/>
        </w:rPr>
        <w:t xml:space="preserve">- </w:t>
      </w:r>
      <w:r w:rsidR="009B6A54" w:rsidRPr="001E65F8">
        <w:rPr>
          <w:rStyle w:val="pt-a0-000019"/>
          <w:color w:val="000000"/>
        </w:rPr>
        <w:t xml:space="preserve">в отношении участника аукциона </w:t>
      </w:r>
      <w:r w:rsidR="00975312" w:rsidRPr="001E65F8">
        <w:rPr>
          <w:rStyle w:val="pt-a0-000019"/>
          <w:color w:val="000000"/>
        </w:rPr>
        <w:t>–</w:t>
      </w:r>
      <w:r w:rsidR="009B6A54" w:rsidRPr="001E65F8">
        <w:rPr>
          <w:rStyle w:val="pt-a0-000019"/>
          <w:color w:val="000000"/>
        </w:rPr>
        <w:t xml:space="preserve"> юридического лица не должны проводиться процедуры: ликвидации, реорганизации или банкротства;</w:t>
      </w:r>
    </w:p>
    <w:p w:rsidR="00F370DC" w:rsidRPr="001E65F8" w:rsidRDefault="00F370DC" w:rsidP="00634B53">
      <w:pPr>
        <w:widowControl w:val="0"/>
        <w:spacing w:after="0" w:line="240" w:lineRule="auto"/>
        <w:ind w:firstLine="709"/>
        <w:jc w:val="both"/>
        <w:rPr>
          <w:rFonts w:ascii="Times New Roman" w:hAnsi="Times New Roman" w:cs="Times New Roman"/>
          <w:color w:val="000000"/>
          <w:sz w:val="24"/>
          <w:szCs w:val="24"/>
        </w:rPr>
      </w:pPr>
      <w:r w:rsidRPr="001E65F8">
        <w:rPr>
          <w:rFonts w:ascii="Times New Roman" w:hAnsi="Times New Roman" w:cs="Times New Roman"/>
          <w:color w:val="000000"/>
          <w:sz w:val="24"/>
          <w:szCs w:val="24"/>
        </w:rPr>
        <w:t>- наличие у участника аукциона пакета документов в соответствии с требованиями аукционной документации;</w:t>
      </w:r>
    </w:p>
    <w:p w:rsidR="009B6A54" w:rsidRPr="001E65F8" w:rsidRDefault="00CA4F59" w:rsidP="00634B53">
      <w:pPr>
        <w:widowControl w:val="0"/>
        <w:spacing w:after="0" w:line="240" w:lineRule="auto"/>
        <w:ind w:firstLine="709"/>
        <w:jc w:val="both"/>
        <w:rPr>
          <w:rFonts w:ascii="Times New Roman" w:hAnsi="Times New Roman" w:cs="Times New Roman"/>
          <w:sz w:val="24"/>
          <w:szCs w:val="24"/>
        </w:rPr>
      </w:pPr>
      <w:r>
        <w:rPr>
          <w:rStyle w:val="pt-a0-000019"/>
          <w:rFonts w:ascii="Times New Roman" w:hAnsi="Times New Roman" w:cs="Times New Roman"/>
          <w:color w:val="000000"/>
          <w:sz w:val="24"/>
          <w:szCs w:val="24"/>
        </w:rPr>
        <w:t xml:space="preserve">- </w:t>
      </w:r>
      <w:r w:rsidR="009B6A54" w:rsidRPr="001E65F8">
        <w:rPr>
          <w:rStyle w:val="pt-a0-000019"/>
          <w:rFonts w:ascii="Times New Roman" w:hAnsi="Times New Roman" w:cs="Times New Roman"/>
          <w:color w:val="000000"/>
          <w:sz w:val="24"/>
          <w:szCs w:val="24"/>
        </w:rPr>
        <w:t>участник аукциона за два предшествовавших до даты проведения аукциона года полностью или частично не уклонялся от оплаты за размещение НТО по итогам</w:t>
      </w:r>
      <w:r>
        <w:rPr>
          <w:rStyle w:val="pt-a0-000019"/>
          <w:rFonts w:ascii="Times New Roman" w:hAnsi="Times New Roman" w:cs="Times New Roman"/>
          <w:color w:val="000000"/>
          <w:sz w:val="24"/>
          <w:szCs w:val="24"/>
        </w:rPr>
        <w:t xml:space="preserve"> ранее</w:t>
      </w:r>
      <w:r w:rsidR="00A42C0F">
        <w:rPr>
          <w:rStyle w:val="pt-a0-000019"/>
          <w:rFonts w:ascii="Times New Roman" w:hAnsi="Times New Roman" w:cs="Times New Roman"/>
          <w:color w:val="000000"/>
          <w:sz w:val="24"/>
          <w:szCs w:val="24"/>
        </w:rPr>
        <w:t xml:space="preserve"> проведенных аукционов</w:t>
      </w:r>
      <w:r w:rsidR="009B6A54" w:rsidRPr="001E65F8">
        <w:rPr>
          <w:rStyle w:val="pt-a0-000019"/>
          <w:rFonts w:ascii="Times New Roman" w:hAnsi="Times New Roman" w:cs="Times New Roman"/>
          <w:color w:val="000000"/>
          <w:sz w:val="24"/>
          <w:szCs w:val="24"/>
        </w:rPr>
        <w:t>;</w:t>
      </w:r>
    </w:p>
    <w:p w:rsidR="00F370DC" w:rsidRPr="001E65F8" w:rsidRDefault="00F370DC" w:rsidP="00634B53">
      <w:pPr>
        <w:widowControl w:val="0"/>
        <w:spacing w:after="0" w:line="240" w:lineRule="auto"/>
        <w:ind w:firstLine="709"/>
        <w:jc w:val="both"/>
        <w:rPr>
          <w:rFonts w:ascii="Times New Roman" w:hAnsi="Times New Roman" w:cs="Times New Roman"/>
          <w:sz w:val="24"/>
          <w:szCs w:val="24"/>
        </w:rPr>
      </w:pPr>
      <w:proofErr w:type="gramStart"/>
      <w:r w:rsidRPr="001E65F8">
        <w:rPr>
          <w:rFonts w:ascii="Times New Roman" w:hAnsi="Times New Roman" w:cs="Times New Roman"/>
          <w:sz w:val="24"/>
          <w:szCs w:val="24"/>
        </w:rPr>
        <w:t>- участник аукциона за год, предшествующий году проведения аукциона, не уклонялся от заключения договора на размещение НТО, в случае если он был признан победителем аукциона или единственны</w:t>
      </w:r>
      <w:r w:rsidR="00CA4F59">
        <w:rPr>
          <w:rFonts w:ascii="Times New Roman" w:hAnsi="Times New Roman" w:cs="Times New Roman"/>
          <w:sz w:val="24"/>
          <w:szCs w:val="24"/>
        </w:rPr>
        <w:t xml:space="preserve">м </w:t>
      </w:r>
      <w:r w:rsidRPr="001E65F8">
        <w:rPr>
          <w:rFonts w:ascii="Times New Roman" w:hAnsi="Times New Roman" w:cs="Times New Roman"/>
          <w:sz w:val="24"/>
          <w:szCs w:val="24"/>
        </w:rPr>
        <w:t>участник</w:t>
      </w:r>
      <w:r w:rsidR="00CA4F59">
        <w:rPr>
          <w:rFonts w:ascii="Times New Roman" w:hAnsi="Times New Roman" w:cs="Times New Roman"/>
          <w:sz w:val="24"/>
          <w:szCs w:val="24"/>
        </w:rPr>
        <w:t>ом аукциона, подавшим</w:t>
      </w:r>
      <w:r w:rsidRPr="001E65F8">
        <w:rPr>
          <w:rFonts w:ascii="Times New Roman" w:hAnsi="Times New Roman" w:cs="Times New Roman"/>
          <w:sz w:val="24"/>
          <w:szCs w:val="24"/>
        </w:rPr>
        <w:t xml:space="preserve"> заявку на участие в аукционе, которому было направлено уведомление о необходимости заключения договора на размещение НТО на месте, соответствующем лоту, на который была подана одна заявка.</w:t>
      </w:r>
      <w:proofErr w:type="gramEnd"/>
    </w:p>
    <w:p w:rsidR="004331D2" w:rsidRPr="001E65F8" w:rsidRDefault="004331D2" w:rsidP="00634B53">
      <w:pPr>
        <w:pStyle w:val="pt-a-000016"/>
        <w:spacing w:before="0" w:beforeAutospacing="0" w:after="0" w:afterAutospacing="0"/>
        <w:jc w:val="center"/>
        <w:rPr>
          <w:rStyle w:val="pt-a0-000019"/>
          <w:b/>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7. Обеспечение Заявок на участие в электронном аукционе</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7.1. Обеспечение Заявок на участие в электронном аукционе представляется в виде задатка.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Для участия в электронном аукционе устанавливается требование об обеспечения заявки в размере:</w:t>
      </w:r>
    </w:p>
    <w:p w:rsidR="009B6A54" w:rsidRPr="00A42C0F" w:rsidRDefault="00AE46A3" w:rsidP="00CA4F59">
      <w:pPr>
        <w:pStyle w:val="pt-a-000041"/>
        <w:spacing w:before="0" w:beforeAutospacing="0" w:after="0" w:afterAutospacing="0"/>
        <w:ind w:firstLine="709"/>
        <w:jc w:val="both"/>
        <w:rPr>
          <w:color w:val="000000"/>
        </w:rPr>
      </w:pPr>
      <w:r w:rsidRPr="00A42C0F">
        <w:rPr>
          <w:rStyle w:val="pt-a0-000019"/>
          <w:color w:val="000000"/>
        </w:rPr>
        <w:t>10</w:t>
      </w:r>
      <w:r w:rsidR="009B6A54" w:rsidRPr="00A42C0F">
        <w:rPr>
          <w:rStyle w:val="pt-a0-000019"/>
          <w:color w:val="000000"/>
        </w:rPr>
        <w:t xml:space="preserve"> процентов от начальной (минимальной) </w:t>
      </w:r>
      <w:r w:rsidR="00634B53" w:rsidRPr="00A42C0F">
        <w:rPr>
          <w:rStyle w:val="pt-a0-000019"/>
          <w:color w:val="000000"/>
        </w:rPr>
        <w:t>цены</w:t>
      </w:r>
      <w:r w:rsidR="009B6A54" w:rsidRPr="00A42C0F">
        <w:rPr>
          <w:rStyle w:val="pt-a0-000019"/>
          <w:color w:val="000000"/>
        </w:rPr>
        <w:t xml:space="preserve"> права на размещение НТО за один год</w:t>
      </w:r>
      <w:r w:rsidR="00A42C0F" w:rsidRPr="00A42C0F">
        <w:rPr>
          <w:rStyle w:val="pt-a0-000019"/>
          <w:color w:val="000000"/>
        </w:rPr>
        <w:t xml:space="preserve"> размещения</w:t>
      </w:r>
      <w:r w:rsidR="009B6A54" w:rsidRPr="00A42C0F">
        <w:rPr>
          <w:rStyle w:val="pt-a0-000019"/>
          <w:color w:val="000000"/>
        </w:rPr>
        <w:t xml:space="preserve"> для НТО со сроком размещения </w:t>
      </w:r>
      <w:r w:rsidR="00A42C0F" w:rsidRPr="00A42C0F">
        <w:rPr>
          <w:rStyle w:val="pt-a0-000019"/>
          <w:color w:val="000000"/>
        </w:rPr>
        <w:t>год и более</w:t>
      </w:r>
      <w:r w:rsidR="009B6A54" w:rsidRPr="00A42C0F">
        <w:rPr>
          <w:rStyle w:val="pt-a0-000019"/>
          <w:color w:val="000000"/>
        </w:rPr>
        <w:t>;</w:t>
      </w:r>
    </w:p>
    <w:p w:rsidR="009B6A54" w:rsidRPr="001E65F8" w:rsidRDefault="00AE46A3" w:rsidP="00CA4F59">
      <w:pPr>
        <w:pStyle w:val="pt-a-000041"/>
        <w:spacing w:before="0" w:beforeAutospacing="0" w:after="0" w:afterAutospacing="0"/>
        <w:ind w:firstLine="709"/>
        <w:jc w:val="both"/>
        <w:rPr>
          <w:color w:val="000000"/>
        </w:rPr>
      </w:pPr>
      <w:r w:rsidRPr="00A42C0F">
        <w:rPr>
          <w:rStyle w:val="pt-a0-000019"/>
          <w:color w:val="000000"/>
        </w:rPr>
        <w:t>1</w:t>
      </w:r>
      <w:r w:rsidR="009B6A54" w:rsidRPr="00A42C0F">
        <w:rPr>
          <w:rStyle w:val="pt-a0-000019"/>
          <w:color w:val="000000"/>
        </w:rPr>
        <w:t xml:space="preserve">0 процентов от начальной (минимальной) </w:t>
      </w:r>
      <w:r w:rsidR="00634B53" w:rsidRPr="00A42C0F">
        <w:rPr>
          <w:rStyle w:val="pt-a0-000019"/>
          <w:color w:val="000000"/>
        </w:rPr>
        <w:t>цены</w:t>
      </w:r>
      <w:r w:rsidR="009B6A54" w:rsidRPr="00A42C0F">
        <w:rPr>
          <w:rStyle w:val="pt-a0-000019"/>
          <w:color w:val="000000"/>
        </w:rPr>
        <w:t xml:space="preserve"> права на размещение НТО </w:t>
      </w:r>
      <w:r w:rsidR="00BB2EF4" w:rsidRPr="00A42C0F">
        <w:rPr>
          <w:rStyle w:val="pt-a0-000019"/>
          <w:color w:val="000000"/>
        </w:rPr>
        <w:t>со сроком размещения менее одного года</w:t>
      </w:r>
      <w:r w:rsidR="009B6A54" w:rsidRPr="00A42C0F">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Комиссионный сбор за участие в электронном аукционе устанавливается оператором электронной площадки в соответствии с регламентом работы электронной площадки. </w:t>
      </w:r>
      <w:r w:rsidR="00F370DC" w:rsidRPr="001E65F8">
        <w:rPr>
          <w:rStyle w:val="pt-a0-000019"/>
          <w:color w:val="000000"/>
        </w:rPr>
        <w:t>Комиссионный сбор в</w:t>
      </w:r>
      <w:r w:rsidRPr="001E65F8">
        <w:rPr>
          <w:rStyle w:val="pt-a0-000019"/>
          <w:color w:val="000000"/>
        </w:rPr>
        <w:t>зимается с участника торгов, заключившего договор по итогам процедуры, проводимой площадкой.</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7.2. Для выполнения условий об Электронном аукционе и допуска к участию в Электронном аукционе каждый заявитель перечисляет на электронную торговую площадку задаток в размере, указанном в аукционной документации, в порядке, утвержденном Регламентом электронной торговой площадки.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7.3. Задатки возвращаются: </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участникам аукциона, за исключением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участнику аукциона, который сделал предпоследнее предложение о цене предмета аукциона в течение 5 (пяти) рабочих дней с момента заключения договора с Победителем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заявителям, не допущенным к участию в аукционе, в течение 5 (пяти) рабочих дней со дня опубликования протокола о рассмотрении заявок.</w:t>
      </w:r>
    </w:p>
    <w:p w:rsidR="009B6A54" w:rsidRPr="001E65F8" w:rsidRDefault="00975312" w:rsidP="00CA4F59">
      <w:pPr>
        <w:pStyle w:val="pt-a-000041"/>
        <w:spacing w:before="0" w:beforeAutospacing="0" w:after="0" w:afterAutospacing="0"/>
        <w:ind w:firstLine="709"/>
        <w:jc w:val="both"/>
        <w:rPr>
          <w:color w:val="000000"/>
        </w:rPr>
      </w:pPr>
      <w:r w:rsidRPr="001E65F8">
        <w:rPr>
          <w:rStyle w:val="pt-a0-000019"/>
          <w:color w:val="000000"/>
        </w:rPr>
        <w:t>В</w:t>
      </w:r>
      <w:r w:rsidR="009B6A54" w:rsidRPr="001E65F8">
        <w:rPr>
          <w:rStyle w:val="pt-a0-000019"/>
          <w:color w:val="000000"/>
        </w:rPr>
        <w:t xml:space="preserve"> случае принятия организатором аукциона решения об отказе в проведен</w:t>
      </w:r>
      <w:proofErr w:type="gramStart"/>
      <w:r w:rsidR="009B6A54" w:rsidRPr="001E65F8">
        <w:rPr>
          <w:rStyle w:val="pt-a0-000019"/>
          <w:color w:val="000000"/>
        </w:rPr>
        <w:t>ии ау</w:t>
      </w:r>
      <w:proofErr w:type="gramEnd"/>
      <w:r w:rsidR="009B6A54" w:rsidRPr="001E65F8">
        <w:rPr>
          <w:rStyle w:val="pt-a0-000019"/>
          <w:color w:val="000000"/>
        </w:rPr>
        <w:t>кциона, в течение 5 (пяти) рабочих дней с даты размещения извещения об отказе в проведении аукциона.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lastRenderedPageBreak/>
        <w:t>7.4. Разблокирование денежных средств осуществляется в порядке и сроки, согласно Регламенту электронной торговой площадки.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7.5. Задатки не возвращаются:</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единственному заявителю, заявка которого признана комиссией соответствующей аукционной документации, уклонившемуся или отказавшемуся от заключения Договора;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победителю аукциона, заявка которого признана комиссией соответствующей аукционной документации, уклонившемуся или отказавшемуся от заключения Договора по результатам Электронного аукциона;</w:t>
      </w:r>
    </w:p>
    <w:p w:rsidR="009B6A54" w:rsidRPr="001E65F8" w:rsidRDefault="009B6A54" w:rsidP="00CA4F59">
      <w:pPr>
        <w:pStyle w:val="pt-a-000041"/>
        <w:spacing w:before="0" w:beforeAutospacing="0" w:after="0" w:afterAutospacing="0"/>
        <w:ind w:firstLine="709"/>
        <w:jc w:val="both"/>
        <w:rPr>
          <w:color w:val="000000"/>
        </w:rPr>
      </w:pPr>
      <w:proofErr w:type="gramStart"/>
      <w:r w:rsidRPr="001E65F8">
        <w:rPr>
          <w:rStyle w:val="pt-a0-000019"/>
          <w:color w:val="000000"/>
        </w:rPr>
        <w:t>участнику аукциона, который сделал предпоследнее предложение о цене предмета аукциона, уклонившемуся или отказавшемуся от подписания</w:t>
      </w:r>
      <w:r w:rsidR="00CA4F59">
        <w:rPr>
          <w:rStyle w:val="pt-a0-000019"/>
          <w:color w:val="000000"/>
        </w:rPr>
        <w:t xml:space="preserve"> </w:t>
      </w:r>
      <w:r w:rsidRPr="001E65F8">
        <w:rPr>
          <w:rStyle w:val="pt-a0-000019"/>
          <w:color w:val="000000"/>
        </w:rPr>
        <w:t>Договора, в случае признания Победителя аукциона уклонившимся от подписания Договора.</w:t>
      </w:r>
      <w:proofErr w:type="gramEnd"/>
    </w:p>
    <w:p w:rsidR="009B6A54" w:rsidRPr="001E65F8" w:rsidRDefault="009B6A54" w:rsidP="00CA4F59">
      <w:pPr>
        <w:pStyle w:val="pt-a-000041"/>
        <w:spacing w:before="0" w:beforeAutospacing="0" w:after="0" w:afterAutospacing="0"/>
        <w:ind w:firstLine="709"/>
        <w:jc w:val="both"/>
        <w:rPr>
          <w:rStyle w:val="pt-a0-000019"/>
          <w:color w:val="000000"/>
        </w:rPr>
      </w:pPr>
      <w:r w:rsidRPr="001E65F8">
        <w:rPr>
          <w:rStyle w:val="pt-a0-000019"/>
          <w:color w:val="000000"/>
        </w:rPr>
        <w:t>7.6. Сумма задатка, внесенного участником, с которым заключен Договор, засчитывается в счет оплаты Договора путем перечисления Оператором Электронной торговой площадки на счет, указанный Организатором Электронного аукциона для оплаты Договора.</w:t>
      </w:r>
    </w:p>
    <w:p w:rsidR="00A047D3" w:rsidRPr="001E65F8" w:rsidRDefault="00A047D3" w:rsidP="00CA4F59">
      <w:pPr>
        <w:pStyle w:val="pt-a-000041"/>
        <w:spacing w:before="0" w:beforeAutospacing="0" w:after="0" w:afterAutospacing="0"/>
        <w:ind w:firstLine="709"/>
        <w:jc w:val="both"/>
        <w:rPr>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8. Порядок подачи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8.1. Подача Заявок осуществляется только Заявителями, прошедшими процедуру регистрации и аккредитации на Электронной торговой площадке в соответствии с Регламентом Электронной торговой площадки. Заявка направляется Заявителем Оператору Электронной площадки в виде электронного документа по форме, установленной аукционной документацией. </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8.2. Заявка подается в срок, установленный в аукционной документации.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8.3. Заявка на участие в Электронном аукционе офор</w:t>
      </w:r>
      <w:r w:rsidR="00F370DC" w:rsidRPr="001E65F8">
        <w:rPr>
          <w:rStyle w:val="pt-a0-000019"/>
          <w:color w:val="000000"/>
        </w:rPr>
        <w:t>мляется в соответствии с формой</w:t>
      </w:r>
      <w:r w:rsidRPr="001E65F8">
        <w:rPr>
          <w:rStyle w:val="pt-a0-000019"/>
          <w:color w:val="000000"/>
        </w:rPr>
        <w:t>,</w:t>
      </w:r>
      <w:r w:rsidR="00F370DC" w:rsidRPr="001E65F8">
        <w:rPr>
          <w:rStyle w:val="pt-a0-000019"/>
          <w:color w:val="000000"/>
        </w:rPr>
        <w:t xml:space="preserve"> установленной</w:t>
      </w:r>
      <w:r w:rsidRPr="001E65F8">
        <w:rPr>
          <w:rStyle w:val="pt-a0-000019"/>
          <w:color w:val="000000"/>
        </w:rPr>
        <w:t xml:space="preserve"> в аукционной документации и должна содержать сведения и документы, указанные в аукционной документации.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8.4.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8.5. Заявка должна содержать:</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согласие на участие в Электронном аукционе, соответствующее форме, установленной в аукционной документации;</w:t>
      </w:r>
    </w:p>
    <w:p w:rsidR="00A42C0F" w:rsidRDefault="009B6A54" w:rsidP="00CA4F59">
      <w:pPr>
        <w:pStyle w:val="pt-a-000041"/>
        <w:spacing w:before="0" w:beforeAutospacing="0" w:after="0" w:afterAutospacing="0"/>
        <w:ind w:firstLine="709"/>
        <w:jc w:val="both"/>
        <w:rPr>
          <w:rStyle w:val="pt-a0-000019"/>
          <w:color w:val="000000"/>
        </w:rPr>
      </w:pPr>
      <w:r w:rsidRPr="001E65F8">
        <w:rPr>
          <w:rStyle w:val="pt-a0-000019"/>
          <w:color w:val="000000"/>
        </w:rPr>
        <w:t xml:space="preserve">сведения о заявителе, в том числе наименование и место нахождения юридического лица либо фамилию, имя, отчество и место жительства индивидуального предпринимателя, </w:t>
      </w:r>
      <w:proofErr w:type="spellStart"/>
      <w:r w:rsidR="00345BEA" w:rsidRPr="00A42C0F">
        <w:rPr>
          <w:rStyle w:val="pt-a0-000019"/>
          <w:color w:val="000000"/>
        </w:rPr>
        <w:t>самозанятого</w:t>
      </w:r>
      <w:proofErr w:type="spellEnd"/>
      <w:r w:rsidR="00345BEA" w:rsidRPr="00A42C0F">
        <w:rPr>
          <w:rStyle w:val="pt-a0-000019"/>
          <w:color w:val="000000"/>
        </w:rPr>
        <w:t xml:space="preserve"> гражданина,</w:t>
      </w:r>
      <w:r w:rsidR="00345BEA">
        <w:rPr>
          <w:rStyle w:val="pt-a0-000019"/>
          <w:color w:val="000000"/>
        </w:rPr>
        <w:t xml:space="preserve"> </w:t>
      </w:r>
      <w:r w:rsidRPr="001E65F8">
        <w:rPr>
          <w:rStyle w:val="pt-a0-000019"/>
          <w:color w:val="000000"/>
        </w:rPr>
        <w:t>почтовый адрес, ИНН, банковские реквизиты для возврата обеспечения заявки и/или заключения догов</w:t>
      </w:r>
      <w:r w:rsidR="00A42C0F">
        <w:rPr>
          <w:rStyle w:val="pt-a0-000019"/>
          <w:color w:val="000000"/>
        </w:rPr>
        <w:t>ора, номер контактного телефона.</w:t>
      </w:r>
      <w:r w:rsidRPr="001E65F8">
        <w:rPr>
          <w:rStyle w:val="pt-a0-000019"/>
          <w:color w:val="000000"/>
        </w:rPr>
        <w:t xml:space="preserve"> </w:t>
      </w:r>
    </w:p>
    <w:p w:rsidR="009B6A54" w:rsidRPr="001E65F8" w:rsidRDefault="009B6A54" w:rsidP="00CA4F59">
      <w:pPr>
        <w:pStyle w:val="pt-a-000041"/>
        <w:spacing w:before="0" w:beforeAutospacing="0" w:after="0" w:afterAutospacing="0"/>
        <w:ind w:firstLine="709"/>
        <w:jc w:val="both"/>
        <w:rPr>
          <w:color w:val="000000"/>
        </w:rPr>
      </w:pPr>
      <w:proofErr w:type="gramStart"/>
      <w:r w:rsidRPr="001E65F8">
        <w:rPr>
          <w:rStyle w:val="pt-a0-000019"/>
          <w:color w:val="000000"/>
        </w:rPr>
        <w:t>выписку из Единого государственного реестра юридических лиц, полученную не ранее чем за шесть месяцев до даты размещения на официальном сайте информационного извещения о проведении электронного аукциона, заверенную заявителем и имеющую ЭЦП структурного подразделения ФНС России, или выписку из Единого государственного реестра индивидуальных предпринимателей, заверенную заявителем и имеющую ЭЦП структурного подразделения ФНС России</w:t>
      </w:r>
      <w:r w:rsidR="00345BEA">
        <w:rPr>
          <w:rStyle w:val="pt-a0-000019"/>
          <w:color w:val="000000"/>
        </w:rPr>
        <w:t>, или справку о постановке на учет (снятии с</w:t>
      </w:r>
      <w:proofErr w:type="gramEnd"/>
      <w:r w:rsidR="00345BEA">
        <w:rPr>
          <w:rStyle w:val="pt-a0-000019"/>
          <w:color w:val="000000"/>
        </w:rPr>
        <w:t xml:space="preserve"> учета) физического лица в качестве налогоплательщика налога на профессиональный доход, </w:t>
      </w:r>
      <w:proofErr w:type="gramStart"/>
      <w:r w:rsidR="00345BEA" w:rsidRPr="001E65F8">
        <w:rPr>
          <w:rStyle w:val="pt-a0-000019"/>
          <w:color w:val="000000"/>
        </w:rPr>
        <w:t>заверенную</w:t>
      </w:r>
      <w:proofErr w:type="gramEnd"/>
      <w:r w:rsidR="00345BEA" w:rsidRPr="001E65F8">
        <w:rPr>
          <w:rStyle w:val="pt-a0-000019"/>
          <w:color w:val="000000"/>
        </w:rPr>
        <w:t xml:space="preserve"> заявителем и имеющую ЭЦП структурного подразделения ФНС России</w:t>
      </w:r>
      <w:r w:rsidRPr="001E65F8">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копию документа, подтверждающего полномочия лица на осуществление действий от имени заявителя </w:t>
      </w:r>
      <w:r w:rsidR="00975312" w:rsidRPr="001E65F8">
        <w:rPr>
          <w:rStyle w:val="pt-a0-000019"/>
          <w:color w:val="000000"/>
        </w:rPr>
        <w:t>–</w:t>
      </w:r>
      <w:r w:rsidRPr="001E65F8">
        <w:rPr>
          <w:rStyle w:val="pt-a0-000019"/>
          <w:color w:val="000000"/>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w:t>
      </w:r>
      <w:r w:rsidR="00CA4F59">
        <w:rPr>
          <w:rStyle w:val="pt-a0-000019"/>
          <w:color w:val="000000"/>
        </w:rPr>
        <w:t>мени участника без доверенности</w:t>
      </w:r>
      <w:r w:rsidR="00CA4F59" w:rsidRPr="001E65F8">
        <w:rPr>
          <w:rStyle w:val="pt-a0-000019"/>
          <w:color w:val="000000"/>
        </w:rPr>
        <w:t xml:space="preserve"> </w:t>
      </w:r>
      <w:r w:rsidRPr="001E65F8">
        <w:rPr>
          <w:rStyle w:val="pt-a0-000019"/>
          <w:color w:val="000000"/>
        </w:rPr>
        <w:t xml:space="preserve">(далее </w:t>
      </w:r>
      <w:r w:rsidR="00975312" w:rsidRPr="001E65F8">
        <w:rPr>
          <w:rStyle w:val="pt-a0-000019"/>
          <w:color w:val="000000"/>
        </w:rPr>
        <w:t>–</w:t>
      </w:r>
      <w:r w:rsidRPr="001E65F8">
        <w:rPr>
          <w:rStyle w:val="pt-a0-000019"/>
          <w:color w:val="000000"/>
        </w:rPr>
        <w:t xml:space="preserve"> руководитель)). В случае если от имени участника действует иное лицо, заявка должна содержать также копию доверенности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В случае если указанная доверенность подписана лицом, уполномоченным руководителем заявителя, заявка должна содержать также копию документа, подтверждающего полномочия такого лица;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lastRenderedPageBreak/>
        <w:t>копии учредительных документов заявителя (для юридических лиц);</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заявление об отсутствии решения о ликвидации заявителя </w:t>
      </w:r>
      <w:r w:rsidR="00975312" w:rsidRPr="001E65F8">
        <w:rPr>
          <w:rStyle w:val="pt-a0-000019"/>
          <w:color w:val="000000"/>
        </w:rPr>
        <w:t>–</w:t>
      </w:r>
      <w:r w:rsidRPr="001E65F8">
        <w:rPr>
          <w:rStyle w:val="pt-a0-000019"/>
          <w:color w:val="000000"/>
        </w:rPr>
        <w:t xml:space="preserve"> юридического лица, об отсутствии решения арбитражного суда о признании заявителя </w:t>
      </w:r>
      <w:r w:rsidR="00975312" w:rsidRPr="001E65F8">
        <w:rPr>
          <w:rStyle w:val="pt-a0-000019"/>
          <w:color w:val="000000"/>
        </w:rPr>
        <w:t>–</w:t>
      </w:r>
      <w:r w:rsidRPr="001E65F8">
        <w:rPr>
          <w:rStyle w:val="pt-a0-000019"/>
          <w:color w:val="000000"/>
        </w:rPr>
        <w:t xml:space="preserve"> юридического лица, индивидуального предпринимателя банкротом и об открытии конкурсного производства;</w:t>
      </w:r>
    </w:p>
    <w:p w:rsidR="00851A91" w:rsidRDefault="009B6A54" w:rsidP="00CA4F59">
      <w:pPr>
        <w:pStyle w:val="pt-a-000041"/>
        <w:spacing w:before="0" w:beforeAutospacing="0" w:after="0" w:afterAutospacing="0"/>
        <w:ind w:firstLine="709"/>
        <w:jc w:val="both"/>
        <w:rPr>
          <w:rStyle w:val="pt-a0-000019"/>
          <w:color w:val="000000"/>
        </w:rPr>
      </w:pPr>
      <w:r w:rsidRPr="001E65F8">
        <w:rPr>
          <w:rStyle w:val="pt-a0-000019"/>
          <w:color w:val="000000"/>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установленной Федеральной налоговой службой, полученная не ранее чем за 90 календарных дней до даты подачи заявки</w:t>
      </w:r>
      <w:r w:rsidR="00851A91">
        <w:rPr>
          <w:rStyle w:val="pt-a0-000019"/>
          <w:color w:val="000000"/>
        </w:rPr>
        <w:t>;</w:t>
      </w:r>
    </w:p>
    <w:p w:rsidR="009B6A54" w:rsidRPr="001E65F8" w:rsidRDefault="00851A91" w:rsidP="00CA4F59">
      <w:pPr>
        <w:pStyle w:val="pt-a-000041"/>
        <w:spacing w:before="0" w:beforeAutospacing="0" w:after="0" w:afterAutospacing="0"/>
        <w:ind w:firstLine="709"/>
        <w:jc w:val="both"/>
        <w:rPr>
          <w:color w:val="000000"/>
        </w:rPr>
      </w:pPr>
      <w:r>
        <w:rPr>
          <w:rStyle w:val="pt-a0-000019"/>
          <w:color w:val="000000"/>
        </w:rPr>
        <w:t xml:space="preserve">справка о состоянии расчетов (доходах) по налогу на профессиональный доход, полученная не ранее чем </w:t>
      </w:r>
      <w:r w:rsidRPr="001E65F8">
        <w:rPr>
          <w:rStyle w:val="pt-a0-000019"/>
          <w:color w:val="000000"/>
        </w:rPr>
        <w:t>за 90 календарных дней до даты подачи заявки</w:t>
      </w:r>
      <w:r w:rsidR="009B6A54" w:rsidRPr="001E65F8">
        <w:rPr>
          <w:rStyle w:val="pt-a0-000019"/>
          <w:color w:val="000000"/>
        </w:rPr>
        <w:t>.</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8.6. Заявка и все входящие в ее состав сведения и документы направляются заявителем оператору электронной площадки в форме электронного документа. </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8.7. Подача Заявителем Заявки является его согласием о блокировании Оператором Электронной торговой площадки операций по Счету такого Заявителя в отношении денежных сре</w:t>
      </w:r>
      <w:proofErr w:type="gramStart"/>
      <w:r w:rsidRPr="001E65F8">
        <w:rPr>
          <w:rStyle w:val="pt-a0-000019"/>
          <w:color w:val="000000"/>
        </w:rPr>
        <w:t>дств в р</w:t>
      </w:r>
      <w:proofErr w:type="gramEnd"/>
      <w:r w:rsidRPr="001E65F8">
        <w:rPr>
          <w:rStyle w:val="pt-a0-000019"/>
          <w:color w:val="000000"/>
        </w:rPr>
        <w:t>азмере обеспечения Заявки (задатка) на участие в Электронном аукционе, указанного в аукционной документации.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8.8. Оператор Электронной площадки осуществляет блокирование операций по Счету Заявителя, подавшего такую Заявку, в отношении денежных сре</w:t>
      </w:r>
      <w:proofErr w:type="gramStart"/>
      <w:r w:rsidRPr="001E65F8">
        <w:rPr>
          <w:rStyle w:val="pt-a0-000019"/>
          <w:color w:val="000000"/>
        </w:rPr>
        <w:t>дств в р</w:t>
      </w:r>
      <w:proofErr w:type="gramEnd"/>
      <w:r w:rsidRPr="001E65F8">
        <w:rPr>
          <w:rStyle w:val="pt-a0-000019"/>
          <w:color w:val="000000"/>
        </w:rPr>
        <w:t>азмере обеспечения Заявки (задатка), присваивает ей порядковый номер и подтверждает Заявителю в порядке и сроки, установленном Регламентом Электронной площадки, получение Заявки с указанием присвоенного ей порядкового номера.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8.9. Оператор электронной площадки возвращает Заявку подавшему ее Заявителю в случае:</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торговой площадке;</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отсутствия на счете Заявителя, подавшего Заявку, денежных сре</w:t>
      </w:r>
      <w:proofErr w:type="gramStart"/>
      <w:r w:rsidRPr="001E65F8">
        <w:rPr>
          <w:rStyle w:val="pt-a0-000019"/>
          <w:color w:val="000000"/>
        </w:rPr>
        <w:t>дств в р</w:t>
      </w:r>
      <w:proofErr w:type="gramEnd"/>
      <w:r w:rsidRPr="001E65F8">
        <w:rPr>
          <w:rStyle w:val="pt-a0-000019"/>
          <w:color w:val="000000"/>
        </w:rPr>
        <w:t>азмере обеспечения Заявки, в отношении которых не осуществлено блокирование в соответствии с Регламентом Электронной торговой площадки;</w:t>
      </w:r>
    </w:p>
    <w:p w:rsidR="00CA4F59" w:rsidRDefault="009B6A54" w:rsidP="00CA4F59">
      <w:pPr>
        <w:pStyle w:val="pt-a-000041"/>
        <w:spacing w:before="0" w:beforeAutospacing="0" w:after="0" w:afterAutospacing="0"/>
        <w:ind w:firstLine="709"/>
        <w:jc w:val="both"/>
        <w:rPr>
          <w:color w:val="000000"/>
        </w:rPr>
      </w:pPr>
      <w:r w:rsidRPr="001E65F8">
        <w:rPr>
          <w:rStyle w:val="pt-a0-000019"/>
          <w:color w:val="000000"/>
        </w:rPr>
        <w:t>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r w:rsidR="00CA4F59">
        <w:rPr>
          <w:color w:val="000000"/>
        </w:rPr>
        <w:t xml:space="preserve"> </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получения Заявки на участие в аукционе после дня и времени окончания установленного срока подачи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8.10. После возврата Заявки Оператор Электронной торговой площадки прекращает осуществленное </w:t>
      </w:r>
      <w:proofErr w:type="gramStart"/>
      <w:r w:rsidRPr="001E65F8">
        <w:rPr>
          <w:rStyle w:val="pt-a0-000019"/>
          <w:color w:val="000000"/>
        </w:rPr>
        <w:t>при получении указанной Заявки блокирование операций по Счету Заявителя в отношении денежных средств в размере обеспечения в порядке</w:t>
      </w:r>
      <w:proofErr w:type="gramEnd"/>
      <w:r w:rsidRPr="001E65F8">
        <w:rPr>
          <w:rStyle w:val="pt-a0-000019"/>
          <w:color w:val="000000"/>
        </w:rPr>
        <w:t xml:space="preserve"> и сроки, определенные Регламентом Электронной торговой площадки.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8.11. Изменение Заявки допускается только путем подачи Заявителем новой Заявки в установленные в аукционной документации сроки подачи Заявок, при этом первоначальная Заявка должна быть отозвана.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8.12. Заявитель вправе отозвать Заявку не позднее срока окончания подачи заявок, указанного в аукционной документации об аукционе, направив об этом уведомление Оператору Электронной площадки.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В порядке и сроки, установленные Регламентом Электронной торговой площадки,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Электронном аукционе Заявителя в отношении денежных сре</w:t>
      </w:r>
      <w:proofErr w:type="gramStart"/>
      <w:r w:rsidRPr="001E65F8">
        <w:rPr>
          <w:rStyle w:val="pt-a0-000019"/>
          <w:color w:val="000000"/>
        </w:rPr>
        <w:t>дств в р</w:t>
      </w:r>
      <w:proofErr w:type="gramEnd"/>
      <w:r w:rsidRPr="001E65F8">
        <w:rPr>
          <w:rStyle w:val="pt-a0-000019"/>
          <w:color w:val="000000"/>
        </w:rPr>
        <w:t>азмере обеспечения Заявки на участие в аукционе.</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8.13. Прием Заявок прекращается не позднее даты и времени окончания срока подачи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lastRenderedPageBreak/>
        <w:t>8.14. 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9B6A54" w:rsidRPr="001E65F8" w:rsidRDefault="009B6A54" w:rsidP="00CA4F59">
      <w:pPr>
        <w:pStyle w:val="pt-a-000041"/>
        <w:spacing w:before="0" w:beforeAutospacing="0" w:after="0" w:afterAutospacing="0"/>
        <w:ind w:firstLine="709"/>
        <w:jc w:val="both"/>
        <w:rPr>
          <w:rStyle w:val="pt-a0-000019"/>
          <w:color w:val="000000"/>
        </w:rPr>
      </w:pPr>
      <w:r w:rsidRPr="001E65F8">
        <w:rPr>
          <w:rStyle w:val="pt-a0-000019"/>
          <w:color w:val="000000"/>
        </w:rPr>
        <w:t>8.15. Поданные Заявки направляются Оператором Электронной торговой площадки Организатору Электронного аукциона в течение одного часа с момента окончания срока подачи Заявок.</w:t>
      </w:r>
    </w:p>
    <w:p w:rsidR="00A047D3" w:rsidRPr="001E65F8" w:rsidRDefault="00A047D3" w:rsidP="00634B53">
      <w:pPr>
        <w:pStyle w:val="pt-a-000041"/>
        <w:spacing w:before="0" w:beforeAutospacing="0" w:after="0" w:afterAutospacing="0"/>
        <w:ind w:firstLine="562"/>
        <w:jc w:val="both"/>
        <w:rPr>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9. Порядок рассмотрения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9.1. </w:t>
      </w:r>
      <w:r w:rsidR="006B73AD" w:rsidRPr="001E65F8">
        <w:rPr>
          <w:rStyle w:val="pt-a0-000019"/>
          <w:color w:val="000000"/>
        </w:rPr>
        <w:t>К</w:t>
      </w:r>
      <w:r w:rsidRPr="001E65F8">
        <w:rPr>
          <w:rStyle w:val="pt-a0-000019"/>
          <w:color w:val="000000"/>
        </w:rPr>
        <w:t xml:space="preserve">омиссия рассматривает поступившие от Оператора Электронной торговой площадки Заявки на соответствие их требованиям, установленным Положением и аукционной документации. Рассмотрение заявок на участие в Электронном аукционе производится </w:t>
      </w:r>
      <w:r w:rsidR="006B73AD" w:rsidRPr="001E65F8">
        <w:rPr>
          <w:rStyle w:val="pt-a0-000019"/>
          <w:color w:val="000000"/>
        </w:rPr>
        <w:t>К</w:t>
      </w:r>
      <w:r w:rsidRPr="001E65F8">
        <w:rPr>
          <w:rStyle w:val="pt-a0-000019"/>
          <w:color w:val="000000"/>
        </w:rPr>
        <w:t>омиссией по проведению Электронного аукциона самостоятельно в отсутствие лиц, подавших данные заявки.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9.2. Срок рассмотрения Заявок не может превышать 7 (семи) дней </w:t>
      </w:r>
      <w:proofErr w:type="gramStart"/>
      <w:r w:rsidRPr="001E65F8">
        <w:rPr>
          <w:rStyle w:val="pt-a0-000019"/>
          <w:color w:val="000000"/>
        </w:rPr>
        <w:t>с даты окончания</w:t>
      </w:r>
      <w:proofErr w:type="gramEnd"/>
      <w:r w:rsidRPr="001E65F8">
        <w:rPr>
          <w:rStyle w:val="pt-a0-000019"/>
          <w:color w:val="000000"/>
        </w:rPr>
        <w:t xml:space="preserve"> приема заявок и момента поступления заявок Организатору электронного аукциона от Оператора Электронной торговой площадки.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9.3. По результатам рассмотрения Заявок </w:t>
      </w:r>
      <w:r w:rsidR="006B73AD" w:rsidRPr="001E65F8">
        <w:rPr>
          <w:rStyle w:val="pt-a0-000019"/>
          <w:color w:val="000000"/>
        </w:rPr>
        <w:t>К</w:t>
      </w:r>
      <w:r w:rsidRPr="001E65F8">
        <w:rPr>
          <w:rStyle w:val="pt-a0-000019"/>
          <w:color w:val="000000"/>
        </w:rPr>
        <w:t>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 Заявитель не допускается к участию в Электронном аукционе в случае:</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9.4.1. Отсутствия в составе Заявки согласия Заявителя с условиями аукционной документации;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9.4.2. Не предоставление документов, определенных аукционной документацией, либо наличие в указанных документах недостоверных сведений;</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9.4.3. Несоответствия заявки на участие в аукционе требованиям аукционной документации.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9.4.4. Подачи заявки неуполномоченным лицом;</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9.4.5. Наличие задолженности Заявителя перед Организатором электронного аукциона по однородным договорам на день подписания протокола рассмотрения заявок;</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9.4.6. В отношении заявителя – юридического лица проводится процедура ликвидации;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9.4.7. Деятельность заявителя приостановлена в порядке, предусмотренном законодательством Российской Федерации.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9.5. Отказ в допуске к участию в аукционе по иным основаниям,</w:t>
      </w:r>
      <w:r w:rsidR="006B73AD" w:rsidRPr="001E65F8">
        <w:rPr>
          <w:rStyle w:val="pt-a0-000019"/>
          <w:color w:val="000000"/>
        </w:rPr>
        <w:t xml:space="preserve"> кроме случаев, указанных в </w:t>
      </w:r>
      <w:r w:rsidRPr="001E65F8">
        <w:rPr>
          <w:rStyle w:val="pt-a0-000019"/>
          <w:color w:val="000000"/>
        </w:rPr>
        <w:t>пункте 9.4 настоящего Положения, не допускается.</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9.6. В случае установления факта недостоверности сведений, содержащихся в документах, представленных заявителем в соответствии с Извещением, комиссия отстраняет такого заявителя от участия в аукционе на любом этапе его проведения, вплоть до заключения Договора.</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9.7. По результатам рассмотрения Заявок комиссия оформляет протокол рассмотрения Заявок, подписываемый всеми присутствующими на заседании комиссии ее членами, в срок не позднее даты окончания срока рассмотрения Заявок, определенного Извещением.</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 xml:space="preserve">9.8. Указанный протокол направляется Организатором Электронного аукциона Оператору Электронной торговой площадки не позднее дня, предшествующего дню проведения Электронного аукциона. </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9.9. С момента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9B6A54" w:rsidRPr="001E65F8" w:rsidRDefault="009B6A54" w:rsidP="00CA4F59">
      <w:pPr>
        <w:pStyle w:val="pt-a-000041"/>
        <w:spacing w:before="0" w:beforeAutospacing="0" w:after="0" w:afterAutospacing="0"/>
        <w:ind w:firstLine="709"/>
        <w:jc w:val="both"/>
        <w:rPr>
          <w:color w:val="000000"/>
        </w:rPr>
      </w:pPr>
      <w:r w:rsidRPr="001E65F8">
        <w:rPr>
          <w:rStyle w:val="pt-a0-000019"/>
          <w:color w:val="000000"/>
        </w:rPr>
        <w:t>9.10. В случае если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9B6A54" w:rsidRPr="001E65F8" w:rsidRDefault="009B6A54" w:rsidP="00CA4F59">
      <w:pPr>
        <w:pStyle w:val="pt-a-000041"/>
        <w:spacing w:before="0" w:beforeAutospacing="0" w:after="0" w:afterAutospacing="0"/>
        <w:ind w:firstLine="709"/>
        <w:jc w:val="both"/>
        <w:rPr>
          <w:rStyle w:val="pt-a0-000019"/>
          <w:color w:val="000000"/>
        </w:rPr>
      </w:pPr>
      <w:r w:rsidRPr="001E65F8">
        <w:rPr>
          <w:rStyle w:val="pt-a0-000019"/>
          <w:color w:val="000000"/>
        </w:rPr>
        <w:t xml:space="preserve">9.11. В порядке и сроки, установленные Регламентом Электронной площадки, Оператор Электронной торговой площадки прекращает осуществленное блокирование операций по </w:t>
      </w:r>
      <w:r w:rsidRPr="001E65F8">
        <w:rPr>
          <w:rStyle w:val="pt-a0-000019"/>
          <w:color w:val="000000"/>
        </w:rPr>
        <w:lastRenderedPageBreak/>
        <w:t>Счетам Заявителей, не допущенных к участию в Электронном аукционе, в отношении денежных сре</w:t>
      </w:r>
      <w:proofErr w:type="gramStart"/>
      <w:r w:rsidRPr="001E65F8">
        <w:rPr>
          <w:rStyle w:val="pt-a0-000019"/>
          <w:color w:val="000000"/>
        </w:rPr>
        <w:t>дств в р</w:t>
      </w:r>
      <w:proofErr w:type="gramEnd"/>
      <w:r w:rsidRPr="001E65F8">
        <w:rPr>
          <w:rStyle w:val="pt-a0-000019"/>
          <w:color w:val="000000"/>
        </w:rPr>
        <w:t>азмере обеспечения Заявки на участие в данном Электронном аукционе.</w:t>
      </w:r>
    </w:p>
    <w:p w:rsidR="00FE318D" w:rsidRPr="001E65F8" w:rsidRDefault="00FE318D" w:rsidP="00634B53">
      <w:pPr>
        <w:pStyle w:val="pt-a-000016"/>
        <w:spacing w:before="0" w:beforeAutospacing="0" w:after="0" w:afterAutospacing="0"/>
        <w:jc w:val="center"/>
        <w:rPr>
          <w:rStyle w:val="pt-a0-000019"/>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 xml:space="preserve">10. Признание Электронного аукциона </w:t>
      </w:r>
      <w:proofErr w:type="gramStart"/>
      <w:r w:rsidRPr="001E65F8">
        <w:rPr>
          <w:rStyle w:val="pt-a0-000019"/>
          <w:b/>
          <w:color w:val="000000"/>
        </w:rPr>
        <w:t>несостоявшимся</w:t>
      </w:r>
      <w:proofErr w:type="gramEnd"/>
      <w:r w:rsidRPr="001E65F8">
        <w:rPr>
          <w:rStyle w:val="pt-a0-000019"/>
          <w:b/>
          <w:color w:val="000000"/>
        </w:rPr>
        <w:t xml:space="preserve"> на стадии до проведения Электронного аукциона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10.1. Электронный аукцион признается несостоявшимся в случае, если по окончании срока подачи Заявок:</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10.1.1. Не подано ни одной Заявки.</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10.1.2. Подана только одна Заявка.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10.1.3. К участию допущена только одна Заявка.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 xml:space="preserve">10.2. </w:t>
      </w:r>
      <w:proofErr w:type="gramStart"/>
      <w:r w:rsidRPr="001E65F8">
        <w:rPr>
          <w:rStyle w:val="pt-a0-000019"/>
          <w:color w:val="000000"/>
        </w:rPr>
        <w:t>В случае признания Электронного аукциона несостоявшимся по основаниям, указанным в подпункте 10.1.1 настоящего Положения, комиссией в протокол рассмотрения Заявок вносится информация о признании Электронного аукциона несостоявшимся.</w:t>
      </w:r>
      <w:proofErr w:type="gramEnd"/>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 xml:space="preserve">10.3. В случае признания Электронного аукциона несостоявшимся по основаниям, указанным в подпункте 10.1.2. настоящего Положения </w:t>
      </w:r>
      <w:r w:rsidR="006B73AD" w:rsidRPr="001E65F8">
        <w:rPr>
          <w:rStyle w:val="pt-a0-000019"/>
          <w:color w:val="000000"/>
        </w:rPr>
        <w:t xml:space="preserve"> </w:t>
      </w:r>
      <w:r w:rsidRPr="001E65F8">
        <w:rPr>
          <w:rStyle w:val="pt-a0-000019"/>
          <w:color w:val="000000"/>
        </w:rPr>
        <w:t>комиссия рассматривает единственную Заявку на предмет соответствия требованиям настоящего Положения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комиссии.</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10.4. В случае признания Электронного аукциона несостоявшимся по основаниям, указанным в подпункте 10.1.3 настоящего Положения, комиссией в протокол рассмотрения Заявок вносится информация о признании Электронного аукциона несостоявшимся и заключение Договора с единственным участником Электронного аукциона осуществляется по НМЦ на условиях, предусмотренных Извещением.</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10.5. Договор заключается с единственным участником Электронного аукциона, если этот участник и поданная им Заявка признаны комиссией соответствующими требованиям настоящего Положения и Извещения.</w:t>
      </w:r>
    </w:p>
    <w:p w:rsidR="009B6A54" w:rsidRPr="001E65F8" w:rsidRDefault="009B6A54" w:rsidP="00334C80">
      <w:pPr>
        <w:pStyle w:val="pt-a-000041"/>
        <w:spacing w:before="0" w:beforeAutospacing="0" w:after="0" w:afterAutospacing="0"/>
        <w:ind w:firstLine="709"/>
        <w:jc w:val="both"/>
        <w:rPr>
          <w:rStyle w:val="pt-a0-000019"/>
          <w:color w:val="000000"/>
        </w:rPr>
      </w:pPr>
      <w:r w:rsidRPr="001E65F8">
        <w:rPr>
          <w:rStyle w:val="pt-a0-000019"/>
          <w:color w:val="000000"/>
        </w:rPr>
        <w:t>10.6. Заключение Договора с единственным участником Электронного аукциона осуществляется по НМЦ на условиях, предусмотренных Извещением.</w:t>
      </w:r>
    </w:p>
    <w:p w:rsidR="00A047D3" w:rsidRPr="001E65F8" w:rsidRDefault="00A047D3" w:rsidP="00634B53">
      <w:pPr>
        <w:pStyle w:val="pt-a-000041"/>
        <w:spacing w:before="0" w:beforeAutospacing="0" w:after="0" w:afterAutospacing="0"/>
        <w:ind w:firstLine="562"/>
        <w:jc w:val="both"/>
        <w:rPr>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11. Проведение Электронного аукциона и подведение итогов</w:t>
      </w: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электронного аукциона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11.1. Порядок проведения Электронного аукциона определяется Регламентом Электронной торговой площадки.</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11.2. Победителем Электронного аукциона признается его участник, который предложил наиболее высокую цену за заключение Договора и Заявка которого соответствует требованиям, установленным настоящим Положением и Извещением.</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 xml:space="preserve">11.3. </w:t>
      </w:r>
      <w:proofErr w:type="gramStart"/>
      <w:r w:rsidRPr="001E65F8">
        <w:rPr>
          <w:rStyle w:val="pt-a0-000019"/>
          <w:color w:val="000000"/>
        </w:rPr>
        <w:t>В течение одного часа после проведения электронного аукциона Оператор Электронной торговой площадки обязан направить Организатору Электронного аукциона информацию о результатах проведения электронного аукциона, которая должна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ранжированные от большего к меньшей предложения о цене лота участников Электронного аукциона с указанием времени</w:t>
      </w:r>
      <w:proofErr w:type="gramEnd"/>
      <w:r w:rsidRPr="001E65F8">
        <w:rPr>
          <w:rStyle w:val="pt-a0-000019"/>
          <w:color w:val="000000"/>
        </w:rPr>
        <w:t xml:space="preserve"> поступления данных предложений и порядковых номеров, присвоенных Заявкам. </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11.4. В случае</w:t>
      </w:r>
      <w:proofErr w:type="gramStart"/>
      <w:r w:rsidRPr="001E65F8">
        <w:rPr>
          <w:rStyle w:val="pt-a0-000019"/>
          <w:color w:val="000000"/>
        </w:rPr>
        <w:t>,</w:t>
      </w:r>
      <w:proofErr w:type="gramEnd"/>
      <w:r w:rsidRPr="001E65F8">
        <w:rPr>
          <w:rStyle w:val="pt-a0-000019"/>
          <w:color w:val="000000"/>
        </w:rPr>
        <w:t xml:space="preserve"> если в течение времени, определенного Регламентом Электронной торговой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11.5. В течение часа после окончания времени, определенного Регламентом Электронной площадки, Оператор Электронной площадки размещает на Электронной площадке информацию о признании Электронного аукциона несостоявшимся.</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 xml:space="preserve">11.6. Результаты процедуры проведения Электронного аукциона оформляются Организатором Электронного аукциона Протоколом о результатах аукциона, который </w:t>
      </w:r>
      <w:r w:rsidRPr="001E65F8">
        <w:rPr>
          <w:rStyle w:val="pt-a0-000019"/>
          <w:color w:val="000000"/>
        </w:rPr>
        <w:lastRenderedPageBreak/>
        <w:t>размещается Организатором Электронного аукциона не позднее одного рабочего дня, следующего за днем принятия указанного решения.</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11.7. Протокол подведения итогов Электронного аукциона в Электронной форме подлежит хранению Организатором Электронного аукциона не менее одного года по окончании срока действия Договора.</w:t>
      </w:r>
    </w:p>
    <w:p w:rsidR="009B6A54" w:rsidRPr="001E65F8" w:rsidRDefault="009B6A54" w:rsidP="00334C80">
      <w:pPr>
        <w:pStyle w:val="pt-a-000041"/>
        <w:spacing w:before="0" w:beforeAutospacing="0" w:after="0" w:afterAutospacing="0"/>
        <w:ind w:firstLine="709"/>
        <w:jc w:val="both"/>
        <w:rPr>
          <w:rStyle w:val="pt-a0-000019"/>
          <w:color w:val="000000"/>
        </w:rPr>
      </w:pPr>
      <w:r w:rsidRPr="001E65F8">
        <w:rPr>
          <w:rStyle w:val="pt-a0-000019"/>
          <w:color w:val="000000"/>
        </w:rPr>
        <w:t xml:space="preserve">11.8. </w:t>
      </w:r>
      <w:proofErr w:type="gramStart"/>
      <w:r w:rsidRPr="001E65F8">
        <w:rPr>
          <w:rStyle w:val="pt-a0-000019"/>
          <w:color w:val="000000"/>
        </w:rPr>
        <w:t>После подведения итогов Электронного аукциона Оператор электронной площадки в порядке и срок, определенные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и участника, который предложил наиболее высокую цену за заключение Договора после Победителя и Заявка которого соответствует требованиям, установленным настоящим Положением и Извещением.</w:t>
      </w:r>
      <w:proofErr w:type="gramEnd"/>
    </w:p>
    <w:p w:rsidR="00A047D3" w:rsidRPr="001E65F8" w:rsidRDefault="00A047D3" w:rsidP="00634B53">
      <w:pPr>
        <w:pStyle w:val="pt-a-000041"/>
        <w:spacing w:before="0" w:beforeAutospacing="0" w:after="0" w:afterAutospacing="0"/>
        <w:ind w:firstLine="562"/>
        <w:jc w:val="both"/>
        <w:rPr>
          <w:color w:val="000000"/>
        </w:rPr>
      </w:pPr>
    </w:p>
    <w:p w:rsidR="009B6A54" w:rsidRPr="001E65F8" w:rsidRDefault="009B6A54" w:rsidP="00634B53">
      <w:pPr>
        <w:pStyle w:val="pt-a-000016"/>
        <w:spacing w:before="0" w:beforeAutospacing="0" w:after="0" w:afterAutospacing="0"/>
        <w:jc w:val="center"/>
        <w:rPr>
          <w:b/>
          <w:color w:val="000000"/>
        </w:rPr>
      </w:pPr>
      <w:r w:rsidRPr="001E65F8">
        <w:rPr>
          <w:rStyle w:val="pt-a0-000019"/>
          <w:b/>
          <w:color w:val="000000"/>
        </w:rPr>
        <w:t>12. Порядок заключения Договора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 xml:space="preserve">12.1. Организатор Электронного аукциона в течение 3 (трех) рабочих дней со дня </w:t>
      </w:r>
      <w:proofErr w:type="gramStart"/>
      <w:r w:rsidRPr="001E65F8">
        <w:rPr>
          <w:rStyle w:val="pt-a0-000019"/>
          <w:color w:val="000000"/>
        </w:rPr>
        <w:t>размещения протокола подведения итогов Электронного аукциона</w:t>
      </w:r>
      <w:proofErr w:type="gramEnd"/>
      <w:r w:rsidRPr="001E65F8">
        <w:rPr>
          <w:rStyle w:val="pt-a0-000019"/>
          <w:color w:val="000000"/>
        </w:rPr>
        <w:t xml:space="preserve"> на электронной площадке направляет Оператору проект договора, составляемый путем включения максимальной </w:t>
      </w:r>
      <w:r w:rsidR="00634B53" w:rsidRPr="001E65F8">
        <w:rPr>
          <w:rStyle w:val="pt-a0-000019"/>
          <w:color w:val="000000"/>
        </w:rPr>
        <w:t>цены</w:t>
      </w:r>
      <w:r w:rsidRPr="001E65F8">
        <w:rPr>
          <w:rStyle w:val="pt-a0-000019"/>
          <w:color w:val="000000"/>
        </w:rPr>
        <w:t xml:space="preserve"> лота, предложенной участником Электронного аукциона, с которым заключается договор. Оператор в течение одного часа направляет поступивший проект договора победителю Электронного аукциона.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12.2. Победитель электронного аукциона в течение 3 (трех) рабочих дней с момента получения проекта договора направляет Оператору проект договора, подписанный усиленной электронной подписью лица, имеющего право действовать от имени участника Электронного аукциона, в соответствии с условиями функционирования электронных площадок. Оператор в течение одного часа направляет поступивший от Победителя Электронного аукциона договор в адрес Организатора.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12.3. Организатор в течение 3 (трех) рабочих дней обязан направить Оператору договор, подписанный усиленной электронной подписью лица, имеющего право действовать от имени Организатора, в соответствии с условиями функционирования Электронных площадок. Оператор в течение одного часа направляет договор Победителю Электронного аукциона.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12.4. Договор считается заключенным с момента направления договора оператором победителю электронного аукциона в соответствии с подпунктом 12.3 настоящего Положения. Регистрация договора осуществляется Организатором.</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 xml:space="preserve">12.5. </w:t>
      </w:r>
      <w:proofErr w:type="gramStart"/>
      <w:r w:rsidRPr="001E65F8">
        <w:rPr>
          <w:rStyle w:val="pt-a0-000019"/>
          <w:color w:val="000000"/>
        </w:rPr>
        <w:t xml:space="preserve">В течение одного рабочего дня со дня заключения договора Оператор списывает в соответствии с регламентом торговой площадки, с блокировочного </w:t>
      </w:r>
      <w:proofErr w:type="spellStart"/>
      <w:r w:rsidRPr="001E65F8">
        <w:rPr>
          <w:rStyle w:val="pt-a0-000019"/>
          <w:color w:val="000000"/>
        </w:rPr>
        <w:t>субсчета</w:t>
      </w:r>
      <w:proofErr w:type="spellEnd"/>
      <w:r w:rsidRPr="001E65F8">
        <w:rPr>
          <w:rStyle w:val="pt-a0-000019"/>
          <w:color w:val="000000"/>
        </w:rPr>
        <w:t xml:space="preserve"> участника электронного аукциона, признанного победителем, денежные средства в качестве платы за участие в аукционе, оставшуюся часть Суммы задатка, внесенного участником, с которым заключен Договор, перечисляет на счет, указанный Организатором Электронного аукциона в счет оплаты Договора и разблокирует внесенные в качестве</w:t>
      </w:r>
      <w:proofErr w:type="gramEnd"/>
      <w:r w:rsidRPr="001E65F8">
        <w:rPr>
          <w:rStyle w:val="pt-a0-000019"/>
          <w:color w:val="000000"/>
        </w:rPr>
        <w:t xml:space="preserve"> задатка денежные средства участника, который предложил наиболее высокую цену за заключение Договора после Победителя.</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12.6. Договор заключается:</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12.6.1. С победителем Электронного аукциона.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 xml:space="preserve">12.6.2. При уклонении или отказе победителя аукциона от заключения в установленный срок договора </w:t>
      </w:r>
      <w:r w:rsidR="00975312" w:rsidRPr="001E65F8">
        <w:rPr>
          <w:rStyle w:val="pt-a0-000019"/>
          <w:color w:val="000000"/>
        </w:rPr>
        <w:t>–</w:t>
      </w:r>
      <w:r w:rsidRPr="001E65F8">
        <w:rPr>
          <w:rStyle w:val="pt-a0-000019"/>
          <w:color w:val="000000"/>
        </w:rPr>
        <w:t xml:space="preserve"> с участником Электронного аукциона, предложившим наиболее высокую </w:t>
      </w:r>
      <w:r w:rsidR="00634B53" w:rsidRPr="001E65F8">
        <w:rPr>
          <w:rStyle w:val="pt-a0-000019"/>
          <w:color w:val="000000"/>
        </w:rPr>
        <w:t>цену</w:t>
      </w:r>
      <w:r w:rsidRPr="001E65F8">
        <w:rPr>
          <w:rStyle w:val="pt-a0-000019"/>
          <w:color w:val="000000"/>
        </w:rPr>
        <w:t xml:space="preserve"> лота, следующую после предложенной победителем Электронного аукциона </w:t>
      </w:r>
      <w:r w:rsidR="00634B53" w:rsidRPr="001E65F8">
        <w:rPr>
          <w:rStyle w:val="pt-a0-000019"/>
          <w:color w:val="000000"/>
        </w:rPr>
        <w:t>цены</w:t>
      </w:r>
      <w:r w:rsidRPr="001E65F8">
        <w:rPr>
          <w:rStyle w:val="pt-a0-000019"/>
          <w:color w:val="000000"/>
        </w:rPr>
        <w:t xml:space="preserve"> лота, при этом Организатором и Оператором проводятся административные процедуры, установленные подпунктами 12.1- 12-5 настоящего положения.</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12.6.3. С единственным заявителем, заявка которого признана комиссией соответствующей аукционной документации.</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12.6.4. С единственным участником Электронного аукциона по конкретному лоту по итогам признания аукциона несостоявшимся.</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lastRenderedPageBreak/>
        <w:t>12.7. В случае, указанном в подпункте 12.6.2 настоящего положения, победитель Электронного аукциона утрачивает право на заключение договора и обеспечение заявки ему не возвращается, а подлежит перечислению оператором на счет Организатора.</w:t>
      </w:r>
    </w:p>
    <w:p w:rsidR="009B6A54" w:rsidRPr="001E65F8" w:rsidRDefault="009B6A54" w:rsidP="00334C80">
      <w:pPr>
        <w:pStyle w:val="pt-a-000041"/>
        <w:spacing w:before="0" w:beforeAutospacing="0" w:after="0" w:afterAutospacing="0"/>
        <w:ind w:firstLine="709"/>
        <w:jc w:val="both"/>
        <w:rPr>
          <w:color w:val="000000"/>
        </w:rPr>
      </w:pPr>
      <w:r w:rsidRPr="001E65F8">
        <w:rPr>
          <w:rStyle w:val="pt-a0-000019"/>
          <w:color w:val="000000"/>
        </w:rPr>
        <w:t>12.8. В случае уклонения от заключения договора по лоту лиц</w:t>
      </w:r>
      <w:r w:rsidR="009B7500" w:rsidRPr="001E65F8">
        <w:rPr>
          <w:rStyle w:val="pt-a0-000019"/>
          <w:color w:val="000000"/>
        </w:rPr>
        <w:t>ами, указанными в подпункте 12.6</w:t>
      </w:r>
      <w:r w:rsidRPr="001E65F8">
        <w:rPr>
          <w:rStyle w:val="pt-a0-000019"/>
          <w:color w:val="000000"/>
        </w:rPr>
        <w:t>, электронный аукцион по данному лоту признается несостоявшимся, и Организатор вправе выставить лот на торги повторно.</w:t>
      </w:r>
    </w:p>
    <w:p w:rsidR="00290C17" w:rsidRPr="001E65F8" w:rsidRDefault="00290C17">
      <w:pPr>
        <w:rPr>
          <w:rFonts w:ascii="Times New Roman" w:hAnsi="Times New Roman" w:cs="Times New Roman"/>
          <w:sz w:val="24"/>
          <w:szCs w:val="24"/>
        </w:rPr>
      </w:pPr>
    </w:p>
    <w:p w:rsidR="009B6A54" w:rsidRDefault="00975312" w:rsidP="00975312">
      <w:pPr>
        <w:jc w:val="center"/>
      </w:pPr>
      <w:r>
        <w:t>___________________________________________________</w:t>
      </w:r>
    </w:p>
    <w:p w:rsidR="009B6A54" w:rsidRDefault="009B6A54"/>
    <w:p w:rsidR="004331D2" w:rsidRDefault="004331D2"/>
    <w:p w:rsidR="00086F66" w:rsidRPr="00334C80" w:rsidRDefault="00086F66" w:rsidP="00086F66">
      <w:pPr>
        <w:pageBreakBefore/>
        <w:spacing w:after="0" w:line="240" w:lineRule="auto"/>
        <w:ind w:left="4395"/>
        <w:jc w:val="right"/>
        <w:rPr>
          <w:rFonts w:ascii="Times New Roman" w:eastAsia="Times New Roman" w:hAnsi="Times New Roman" w:cs="Times New Roman"/>
          <w:color w:val="000000"/>
          <w:sz w:val="24"/>
          <w:szCs w:val="24"/>
          <w:lang w:eastAsia="ru-RU"/>
        </w:rPr>
      </w:pPr>
      <w:r w:rsidRPr="00334C80">
        <w:rPr>
          <w:rFonts w:ascii="Times New Roman" w:eastAsia="Times New Roman" w:hAnsi="Times New Roman" w:cs="Times New Roman"/>
          <w:color w:val="000000"/>
          <w:sz w:val="24"/>
          <w:szCs w:val="24"/>
          <w:lang w:eastAsia="ru-RU"/>
        </w:rPr>
        <w:lastRenderedPageBreak/>
        <w:t>Приложение</w:t>
      </w:r>
      <w:r w:rsidR="00736EC5">
        <w:rPr>
          <w:rFonts w:ascii="Times New Roman" w:eastAsia="Times New Roman" w:hAnsi="Times New Roman" w:cs="Times New Roman"/>
          <w:color w:val="000000"/>
          <w:sz w:val="24"/>
          <w:szCs w:val="24"/>
          <w:lang w:eastAsia="ru-RU"/>
        </w:rPr>
        <w:t xml:space="preserve"> 1</w:t>
      </w:r>
    </w:p>
    <w:p w:rsidR="00086F66" w:rsidRDefault="00086F66" w:rsidP="00086F66">
      <w:pPr>
        <w:spacing w:after="0" w:line="240" w:lineRule="auto"/>
        <w:ind w:left="4395"/>
        <w:jc w:val="right"/>
        <w:rPr>
          <w:rStyle w:val="pt-a0-000019"/>
          <w:color w:val="000000"/>
          <w:sz w:val="24"/>
          <w:szCs w:val="24"/>
        </w:rPr>
      </w:pPr>
      <w:r w:rsidRPr="00334C80">
        <w:rPr>
          <w:rFonts w:ascii="Times New Roman" w:eastAsia="Times New Roman" w:hAnsi="Times New Roman" w:cs="Times New Roman"/>
          <w:color w:val="000000"/>
          <w:sz w:val="24"/>
          <w:szCs w:val="24"/>
          <w:lang w:eastAsia="ru-RU"/>
        </w:rPr>
        <w:t xml:space="preserve">к положению об организации и проведении электронного аукциона на право заключения договоров на размещение НТО на территории </w:t>
      </w:r>
      <w:proofErr w:type="spellStart"/>
      <w:r w:rsidRPr="00334C80">
        <w:rPr>
          <w:rStyle w:val="pt-a0-000019"/>
          <w:rFonts w:ascii="Times New Roman" w:hAnsi="Times New Roman" w:cs="Times New Roman"/>
          <w:color w:val="000000"/>
          <w:sz w:val="24"/>
          <w:szCs w:val="24"/>
        </w:rPr>
        <w:t>Балахнинского</w:t>
      </w:r>
      <w:proofErr w:type="spellEnd"/>
      <w:r w:rsidRPr="00334C80">
        <w:rPr>
          <w:rStyle w:val="pt-a0-000019"/>
          <w:rFonts w:ascii="Times New Roman" w:hAnsi="Times New Roman" w:cs="Times New Roman"/>
          <w:color w:val="000000"/>
          <w:sz w:val="24"/>
          <w:szCs w:val="24"/>
        </w:rPr>
        <w:t xml:space="preserve"> муниципального округа Нижегородской области</w:t>
      </w:r>
      <w:r w:rsidRPr="00334C80">
        <w:rPr>
          <w:rStyle w:val="pt-a0-000019"/>
          <w:color w:val="000000"/>
          <w:sz w:val="24"/>
          <w:szCs w:val="24"/>
        </w:rPr>
        <w:t xml:space="preserve"> </w:t>
      </w:r>
    </w:p>
    <w:p w:rsidR="00086F66" w:rsidRPr="00660A64" w:rsidRDefault="00086F66" w:rsidP="009B6A54">
      <w:pPr>
        <w:spacing w:after="0" w:line="302" w:lineRule="atLeast"/>
        <w:ind w:firstLine="432"/>
        <w:jc w:val="both"/>
        <w:rPr>
          <w:rFonts w:ascii="Times New Roman" w:eastAsia="Times New Roman" w:hAnsi="Times New Roman" w:cs="Times New Roman"/>
          <w:color w:val="000000"/>
          <w:sz w:val="20"/>
          <w:szCs w:val="20"/>
          <w:lang w:eastAsia="ru-RU"/>
        </w:rPr>
      </w:pPr>
    </w:p>
    <w:p w:rsidR="00086F66" w:rsidRDefault="00086F66" w:rsidP="00086F66">
      <w:pPr>
        <w:spacing w:after="0" w:line="302" w:lineRule="atLeast"/>
        <w:ind w:firstLine="432"/>
        <w:jc w:val="center"/>
        <w:rPr>
          <w:rFonts w:ascii="Times New Roman" w:eastAsia="Times New Roman" w:hAnsi="Times New Roman" w:cs="Times New Roman"/>
          <w:b/>
          <w:color w:val="000000"/>
          <w:sz w:val="24"/>
          <w:szCs w:val="24"/>
          <w:lang w:eastAsia="ru-RU"/>
        </w:rPr>
      </w:pPr>
      <w:r w:rsidRPr="00086F66">
        <w:rPr>
          <w:rFonts w:ascii="Times New Roman" w:eastAsia="Times New Roman" w:hAnsi="Times New Roman" w:cs="Times New Roman"/>
          <w:b/>
          <w:color w:val="000000"/>
          <w:sz w:val="24"/>
          <w:szCs w:val="24"/>
          <w:lang w:eastAsia="ru-RU"/>
        </w:rPr>
        <w:t>Состав комиссии по организации и проведению электронных аукционов на право заключения договоров на размещение нестационарных торговых объектов</w:t>
      </w:r>
      <w:r>
        <w:rPr>
          <w:rFonts w:ascii="Times New Roman" w:eastAsia="Times New Roman" w:hAnsi="Times New Roman" w:cs="Times New Roman"/>
          <w:b/>
          <w:color w:val="000000"/>
          <w:sz w:val="24"/>
          <w:szCs w:val="24"/>
          <w:lang w:eastAsia="ru-RU"/>
        </w:rPr>
        <w:t xml:space="preserve"> на территории </w:t>
      </w:r>
      <w:proofErr w:type="spellStart"/>
      <w:r>
        <w:rPr>
          <w:rFonts w:ascii="Times New Roman" w:eastAsia="Times New Roman" w:hAnsi="Times New Roman" w:cs="Times New Roman"/>
          <w:b/>
          <w:color w:val="000000"/>
          <w:sz w:val="24"/>
          <w:szCs w:val="24"/>
          <w:lang w:eastAsia="ru-RU"/>
        </w:rPr>
        <w:t>Балахнинского</w:t>
      </w:r>
      <w:proofErr w:type="spellEnd"/>
      <w:r>
        <w:rPr>
          <w:rFonts w:ascii="Times New Roman" w:eastAsia="Times New Roman" w:hAnsi="Times New Roman" w:cs="Times New Roman"/>
          <w:b/>
          <w:color w:val="000000"/>
          <w:sz w:val="24"/>
          <w:szCs w:val="24"/>
          <w:lang w:eastAsia="ru-RU"/>
        </w:rPr>
        <w:t xml:space="preserve"> муниципального округа Нижегородской области</w:t>
      </w:r>
    </w:p>
    <w:p w:rsidR="00086F66" w:rsidRDefault="00086F66" w:rsidP="00086F66">
      <w:pPr>
        <w:spacing w:after="0" w:line="302" w:lineRule="atLeast"/>
        <w:ind w:firstLine="432"/>
        <w:jc w:val="center"/>
        <w:rPr>
          <w:rFonts w:ascii="Times New Roman" w:eastAsia="Times New Roman" w:hAnsi="Times New Roman" w:cs="Times New Roman"/>
          <w:color w:val="000000"/>
          <w:sz w:val="24"/>
          <w:szCs w:val="24"/>
          <w:lang w:eastAsia="ru-RU"/>
        </w:rPr>
      </w:pPr>
      <w:r w:rsidRPr="00086F66">
        <w:rPr>
          <w:rFonts w:ascii="Times New Roman" w:eastAsia="Times New Roman" w:hAnsi="Times New Roman" w:cs="Times New Roman"/>
          <w:color w:val="000000"/>
          <w:sz w:val="24"/>
          <w:szCs w:val="24"/>
          <w:lang w:eastAsia="ru-RU"/>
        </w:rPr>
        <w:t>(далее – комиссия)</w:t>
      </w:r>
    </w:p>
    <w:p w:rsidR="00660A64" w:rsidRPr="00660A64" w:rsidRDefault="00660A64" w:rsidP="00086F66">
      <w:pPr>
        <w:spacing w:after="0" w:line="302" w:lineRule="atLeast"/>
        <w:ind w:firstLine="432"/>
        <w:jc w:val="center"/>
        <w:rPr>
          <w:rFonts w:ascii="Times New Roman" w:eastAsia="Times New Roman" w:hAnsi="Times New Roman" w:cs="Times New Roman"/>
          <w:color w:val="000000"/>
          <w:sz w:val="20"/>
          <w:szCs w:val="20"/>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379"/>
      </w:tblGrid>
      <w:tr w:rsidR="002C1EE2" w:rsidRPr="00086F66" w:rsidTr="002C1EE2">
        <w:tc>
          <w:tcPr>
            <w:tcW w:w="10173" w:type="dxa"/>
            <w:gridSpan w:val="2"/>
            <w:shd w:val="clear" w:color="auto" w:fill="auto"/>
          </w:tcPr>
          <w:p w:rsidR="002C1EE2" w:rsidRPr="00086F66" w:rsidRDefault="002C1EE2" w:rsidP="00F16407">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 xml:space="preserve">Председатель </w:t>
            </w:r>
            <w:r w:rsidR="00F16407">
              <w:rPr>
                <w:rFonts w:ascii="Times New Roman" w:eastAsia="Calibri" w:hAnsi="Times New Roman" w:cs="Times New Roman"/>
                <w:sz w:val="24"/>
                <w:szCs w:val="24"/>
              </w:rPr>
              <w:t>комиссии</w:t>
            </w:r>
            <w:r w:rsidRPr="00086F66">
              <w:rPr>
                <w:rFonts w:ascii="Times New Roman" w:eastAsia="Calibri" w:hAnsi="Times New Roman" w:cs="Times New Roman"/>
                <w:sz w:val="24"/>
                <w:szCs w:val="24"/>
              </w:rPr>
              <w:t xml:space="preserve">: </w:t>
            </w:r>
          </w:p>
        </w:tc>
      </w:tr>
      <w:tr w:rsidR="00086F66" w:rsidRPr="00086F66" w:rsidTr="002C1EE2">
        <w:tc>
          <w:tcPr>
            <w:tcW w:w="3794"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Чагаев</w:t>
            </w:r>
            <w:proofErr w:type="spellEnd"/>
            <w:r>
              <w:rPr>
                <w:rFonts w:ascii="Times New Roman" w:eastAsia="Calibri" w:hAnsi="Times New Roman" w:cs="Times New Roman"/>
                <w:sz w:val="24"/>
                <w:szCs w:val="24"/>
              </w:rPr>
              <w:t xml:space="preserve"> А.А.</w:t>
            </w:r>
          </w:p>
        </w:tc>
        <w:tc>
          <w:tcPr>
            <w:tcW w:w="6379"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 xml:space="preserve">- </w:t>
            </w:r>
            <w:r>
              <w:rPr>
                <w:rFonts w:ascii="Times New Roman" w:eastAsia="Calibri" w:hAnsi="Times New Roman" w:cs="Times New Roman"/>
                <w:sz w:val="24"/>
                <w:szCs w:val="24"/>
              </w:rPr>
              <w:t>заместитель главы</w:t>
            </w:r>
            <w:r w:rsidRPr="00086F66">
              <w:rPr>
                <w:rFonts w:ascii="Times New Roman" w:eastAsia="Calibri" w:hAnsi="Times New Roman" w:cs="Times New Roman"/>
                <w:sz w:val="24"/>
                <w:szCs w:val="24"/>
              </w:rPr>
              <w:t xml:space="preserve"> 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sidRPr="00086F66">
              <w:rPr>
                <w:rFonts w:ascii="Times New Roman" w:eastAsia="Calibri" w:hAnsi="Times New Roman" w:cs="Times New Roman"/>
                <w:sz w:val="24"/>
                <w:szCs w:val="24"/>
              </w:rPr>
              <w:t>;</w:t>
            </w:r>
          </w:p>
        </w:tc>
      </w:tr>
      <w:tr w:rsidR="002C1EE2" w:rsidRPr="00086F66" w:rsidTr="002C1EE2">
        <w:tc>
          <w:tcPr>
            <w:tcW w:w="10173" w:type="dxa"/>
            <w:gridSpan w:val="2"/>
            <w:shd w:val="clear" w:color="auto" w:fill="auto"/>
          </w:tcPr>
          <w:p w:rsidR="002C1EE2" w:rsidRPr="00086F66" w:rsidRDefault="002C1EE2" w:rsidP="00E4604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Заместитель п</w:t>
            </w:r>
            <w:r w:rsidRPr="00086F66">
              <w:rPr>
                <w:rFonts w:ascii="Times New Roman" w:eastAsia="Calibri" w:hAnsi="Times New Roman" w:cs="Times New Roman"/>
                <w:sz w:val="24"/>
                <w:szCs w:val="24"/>
              </w:rPr>
              <w:t xml:space="preserve">редседатель </w:t>
            </w:r>
            <w:r w:rsidR="00E4604D">
              <w:rPr>
                <w:rFonts w:ascii="Times New Roman" w:eastAsia="Calibri" w:hAnsi="Times New Roman" w:cs="Times New Roman"/>
                <w:sz w:val="24"/>
                <w:szCs w:val="24"/>
              </w:rPr>
              <w:t>комиссии</w:t>
            </w:r>
            <w:r w:rsidRPr="00086F66">
              <w:rPr>
                <w:rFonts w:ascii="Times New Roman" w:eastAsia="Calibri" w:hAnsi="Times New Roman" w:cs="Times New Roman"/>
                <w:sz w:val="24"/>
                <w:szCs w:val="24"/>
              </w:rPr>
              <w:t xml:space="preserve">: </w:t>
            </w:r>
          </w:p>
        </w:tc>
      </w:tr>
      <w:tr w:rsidR="00086F66" w:rsidRPr="00086F66" w:rsidTr="002C1EE2">
        <w:tc>
          <w:tcPr>
            <w:tcW w:w="3794"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Русина Н.А.</w:t>
            </w:r>
          </w:p>
          <w:p w:rsidR="00086F66" w:rsidRPr="00086F66" w:rsidRDefault="00086F66" w:rsidP="00086F66">
            <w:pPr>
              <w:spacing w:after="0" w:line="240" w:lineRule="auto"/>
              <w:rPr>
                <w:rFonts w:ascii="Times New Roman" w:eastAsia="Calibri" w:hAnsi="Times New Roman" w:cs="Times New Roman"/>
                <w:sz w:val="24"/>
                <w:szCs w:val="24"/>
              </w:rPr>
            </w:pPr>
          </w:p>
        </w:tc>
        <w:tc>
          <w:tcPr>
            <w:tcW w:w="6379"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начальник управления экономики, предпринимательства и инвестиционной политики </w:t>
            </w:r>
            <w:r w:rsidRPr="00086F66">
              <w:rPr>
                <w:rFonts w:ascii="Times New Roman" w:eastAsia="Calibri" w:hAnsi="Times New Roman" w:cs="Times New Roman"/>
                <w:sz w:val="24"/>
                <w:szCs w:val="24"/>
              </w:rPr>
              <w:t xml:space="preserve">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p>
        </w:tc>
      </w:tr>
      <w:tr w:rsidR="002C1EE2" w:rsidRPr="00086F66" w:rsidTr="002C1EE2">
        <w:tc>
          <w:tcPr>
            <w:tcW w:w="10173" w:type="dxa"/>
            <w:gridSpan w:val="2"/>
            <w:shd w:val="clear" w:color="auto" w:fill="auto"/>
          </w:tcPr>
          <w:p w:rsidR="002C1EE2" w:rsidRDefault="002C1EE2" w:rsidP="00E4604D">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 xml:space="preserve">Секретарь </w:t>
            </w:r>
            <w:r w:rsidR="00E4604D">
              <w:rPr>
                <w:rFonts w:ascii="Times New Roman" w:eastAsia="Calibri" w:hAnsi="Times New Roman" w:cs="Times New Roman"/>
                <w:sz w:val="24"/>
                <w:szCs w:val="24"/>
              </w:rPr>
              <w:t>комиссии</w:t>
            </w:r>
            <w:r w:rsidRPr="00086F66">
              <w:rPr>
                <w:rFonts w:ascii="Times New Roman" w:eastAsia="Calibri" w:hAnsi="Times New Roman" w:cs="Times New Roman"/>
                <w:sz w:val="24"/>
                <w:szCs w:val="24"/>
              </w:rPr>
              <w:t xml:space="preserve">: </w:t>
            </w:r>
          </w:p>
        </w:tc>
      </w:tr>
      <w:tr w:rsidR="00086F66" w:rsidRPr="00086F66" w:rsidTr="002C1EE2">
        <w:tc>
          <w:tcPr>
            <w:tcW w:w="3794"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Булаева А.П.</w:t>
            </w:r>
          </w:p>
        </w:tc>
        <w:tc>
          <w:tcPr>
            <w:tcW w:w="6379" w:type="dxa"/>
            <w:shd w:val="clear" w:color="auto" w:fill="auto"/>
          </w:tcPr>
          <w:p w:rsidR="00086F66" w:rsidRPr="00086F66" w:rsidRDefault="00086F66" w:rsidP="00086F66">
            <w:pPr>
              <w:spacing w:after="0" w:line="240" w:lineRule="auto"/>
              <w:rPr>
                <w:rFonts w:ascii="Times New Roman" w:hAnsi="Times New Roman" w:cs="Times New Roman"/>
                <w:sz w:val="24"/>
                <w:szCs w:val="24"/>
              </w:rPr>
            </w:pPr>
            <w:r w:rsidRPr="00086F66">
              <w:rPr>
                <w:rFonts w:ascii="Times New Roman" w:eastAsia="Calibri" w:hAnsi="Times New Roman" w:cs="Times New Roman"/>
                <w:sz w:val="24"/>
                <w:szCs w:val="24"/>
              </w:rPr>
              <w:t xml:space="preserve">- </w:t>
            </w:r>
            <w:r w:rsidRPr="00086F66">
              <w:rPr>
                <w:rFonts w:ascii="Times New Roman" w:hAnsi="Times New Roman" w:cs="Times New Roman"/>
                <w:sz w:val="24"/>
                <w:szCs w:val="24"/>
              </w:rPr>
              <w:t xml:space="preserve">начальник </w:t>
            </w:r>
            <w:proofErr w:type="gramStart"/>
            <w:r w:rsidRPr="00086F66">
              <w:rPr>
                <w:rFonts w:ascii="Times New Roman" w:hAnsi="Times New Roman" w:cs="Times New Roman"/>
                <w:sz w:val="24"/>
                <w:szCs w:val="24"/>
              </w:rPr>
              <w:t>сектора развития предпринимательства отдела поддержки предпринимательства</w:t>
            </w:r>
            <w:proofErr w:type="gramEnd"/>
            <w:r w:rsidRPr="00086F66">
              <w:rPr>
                <w:rFonts w:ascii="Times New Roman" w:hAnsi="Times New Roman" w:cs="Times New Roman"/>
                <w:sz w:val="24"/>
                <w:szCs w:val="24"/>
              </w:rPr>
              <w:t xml:space="preserve"> и потребительского рынка управления экономики, предпринимательства и  инвестиционной политики </w:t>
            </w:r>
            <w:r w:rsidRPr="00086F66">
              <w:rPr>
                <w:rFonts w:ascii="Times New Roman" w:eastAsia="Calibri" w:hAnsi="Times New Roman" w:cs="Times New Roman"/>
                <w:sz w:val="24"/>
                <w:szCs w:val="24"/>
              </w:rPr>
              <w:t xml:space="preserve">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sidRPr="00086F66">
              <w:rPr>
                <w:rFonts w:ascii="Times New Roman" w:eastAsia="Calibri" w:hAnsi="Times New Roman" w:cs="Times New Roman"/>
                <w:sz w:val="24"/>
                <w:szCs w:val="24"/>
              </w:rPr>
              <w:t>;</w:t>
            </w:r>
            <w:r w:rsidRPr="00086F66">
              <w:rPr>
                <w:rFonts w:ascii="Times New Roman" w:hAnsi="Times New Roman" w:cs="Times New Roman"/>
                <w:sz w:val="24"/>
                <w:szCs w:val="24"/>
              </w:rPr>
              <w:t xml:space="preserve"> </w:t>
            </w:r>
          </w:p>
        </w:tc>
      </w:tr>
      <w:tr w:rsidR="002C1EE2" w:rsidRPr="00086F66" w:rsidTr="002C1EE2">
        <w:tc>
          <w:tcPr>
            <w:tcW w:w="10173" w:type="dxa"/>
            <w:gridSpan w:val="2"/>
            <w:shd w:val="clear" w:color="auto" w:fill="auto"/>
          </w:tcPr>
          <w:p w:rsidR="002C1EE2" w:rsidRPr="00086F66" w:rsidRDefault="002C1EE2" w:rsidP="00E4604D">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 xml:space="preserve">Члены </w:t>
            </w:r>
            <w:r w:rsidR="00E4604D">
              <w:rPr>
                <w:rFonts w:ascii="Times New Roman" w:eastAsia="Calibri" w:hAnsi="Times New Roman" w:cs="Times New Roman"/>
                <w:sz w:val="24"/>
                <w:szCs w:val="24"/>
              </w:rPr>
              <w:t>комиссии</w:t>
            </w:r>
            <w:r w:rsidRPr="00086F66">
              <w:rPr>
                <w:rFonts w:ascii="Times New Roman" w:eastAsia="Calibri" w:hAnsi="Times New Roman" w:cs="Times New Roman"/>
                <w:sz w:val="24"/>
                <w:szCs w:val="24"/>
              </w:rPr>
              <w:t>:</w:t>
            </w:r>
          </w:p>
        </w:tc>
      </w:tr>
      <w:tr w:rsidR="00086F66" w:rsidRPr="00086F66" w:rsidTr="002C1EE2">
        <w:trPr>
          <w:trHeight w:val="562"/>
        </w:trPr>
        <w:tc>
          <w:tcPr>
            <w:tcW w:w="3794"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Лукьянова М.Л.</w:t>
            </w:r>
          </w:p>
        </w:tc>
        <w:tc>
          <w:tcPr>
            <w:tcW w:w="6379"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председатель правового комитета </w:t>
            </w:r>
            <w:r w:rsidRPr="00086F66">
              <w:rPr>
                <w:rFonts w:ascii="Times New Roman" w:eastAsia="Calibri" w:hAnsi="Times New Roman" w:cs="Times New Roman"/>
                <w:sz w:val="24"/>
                <w:szCs w:val="24"/>
              </w:rPr>
              <w:t xml:space="preserve">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Pr>
                <w:rFonts w:ascii="Times New Roman" w:hAnsi="Times New Roman" w:cs="Times New Roman"/>
                <w:sz w:val="24"/>
                <w:szCs w:val="24"/>
              </w:rPr>
              <w:t>;</w:t>
            </w:r>
          </w:p>
        </w:tc>
      </w:tr>
      <w:tr w:rsidR="002C1EE2" w:rsidRPr="00086F66" w:rsidTr="002C1EE2">
        <w:trPr>
          <w:trHeight w:val="562"/>
        </w:trPr>
        <w:tc>
          <w:tcPr>
            <w:tcW w:w="3794" w:type="dxa"/>
            <w:shd w:val="clear" w:color="auto" w:fill="auto"/>
          </w:tcPr>
          <w:p w:rsidR="002C1EE2" w:rsidRPr="00086F66" w:rsidRDefault="002C1EE2" w:rsidP="00086F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Власова Ю.В.</w:t>
            </w:r>
          </w:p>
        </w:tc>
        <w:tc>
          <w:tcPr>
            <w:tcW w:w="6379" w:type="dxa"/>
            <w:shd w:val="clear" w:color="auto" w:fill="auto"/>
          </w:tcPr>
          <w:p w:rsidR="002C1EE2" w:rsidRDefault="002C1EE2" w:rsidP="00086F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председатель комитета по управлению муниципальным имуществом и земельными ресурсами </w:t>
            </w:r>
            <w:r w:rsidRPr="00086F66">
              <w:rPr>
                <w:rFonts w:ascii="Times New Roman" w:eastAsia="Calibri" w:hAnsi="Times New Roman" w:cs="Times New Roman"/>
                <w:sz w:val="24"/>
                <w:szCs w:val="24"/>
              </w:rPr>
              <w:t xml:space="preserve">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Pr>
                <w:rFonts w:ascii="Times New Roman" w:hAnsi="Times New Roman" w:cs="Times New Roman"/>
                <w:sz w:val="24"/>
                <w:szCs w:val="24"/>
              </w:rPr>
              <w:t>;</w:t>
            </w:r>
          </w:p>
        </w:tc>
      </w:tr>
      <w:tr w:rsidR="00086F66" w:rsidRPr="00086F66" w:rsidTr="002C1EE2">
        <w:tc>
          <w:tcPr>
            <w:tcW w:w="3794"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Фролов Ф.С.</w:t>
            </w:r>
          </w:p>
        </w:tc>
        <w:tc>
          <w:tcPr>
            <w:tcW w:w="6379"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 xml:space="preserve">- начальник управления архитектуры, градостроительства и землепользования политики 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sidRPr="00086F66">
              <w:rPr>
                <w:rFonts w:ascii="Times New Roman" w:eastAsia="Calibri" w:hAnsi="Times New Roman" w:cs="Times New Roman"/>
                <w:sz w:val="24"/>
                <w:szCs w:val="24"/>
              </w:rPr>
              <w:t>;</w:t>
            </w:r>
          </w:p>
        </w:tc>
      </w:tr>
      <w:tr w:rsidR="00086F66" w:rsidRPr="00086F66" w:rsidTr="002C1EE2">
        <w:tc>
          <w:tcPr>
            <w:tcW w:w="3794" w:type="dxa"/>
            <w:shd w:val="clear" w:color="auto" w:fill="auto"/>
          </w:tcPr>
          <w:p w:rsidR="00086F66" w:rsidRPr="00086F66" w:rsidRDefault="00086F66" w:rsidP="00086F66">
            <w:pPr>
              <w:spacing w:after="0" w:line="240" w:lineRule="auto"/>
              <w:rPr>
                <w:rFonts w:ascii="Times New Roman" w:hAnsi="Times New Roman" w:cs="Times New Roman"/>
                <w:sz w:val="24"/>
                <w:szCs w:val="24"/>
              </w:rPr>
            </w:pPr>
            <w:proofErr w:type="spellStart"/>
            <w:r w:rsidRPr="00086F66">
              <w:rPr>
                <w:rFonts w:ascii="Times New Roman" w:hAnsi="Times New Roman" w:cs="Times New Roman"/>
                <w:sz w:val="24"/>
                <w:szCs w:val="24"/>
              </w:rPr>
              <w:t>Амлиханова</w:t>
            </w:r>
            <w:proofErr w:type="spellEnd"/>
            <w:r w:rsidRPr="00086F66">
              <w:rPr>
                <w:rFonts w:ascii="Times New Roman" w:hAnsi="Times New Roman" w:cs="Times New Roman"/>
                <w:sz w:val="24"/>
                <w:szCs w:val="24"/>
              </w:rPr>
              <w:t xml:space="preserve"> О.В</w:t>
            </w:r>
            <w:r w:rsidRPr="00086F66">
              <w:rPr>
                <w:rFonts w:ascii="Times New Roman" w:eastAsia="Calibri" w:hAnsi="Times New Roman" w:cs="Times New Roman"/>
                <w:sz w:val="24"/>
                <w:szCs w:val="24"/>
              </w:rPr>
              <w:t>.</w:t>
            </w:r>
          </w:p>
        </w:tc>
        <w:tc>
          <w:tcPr>
            <w:tcW w:w="6379"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r w:rsidRPr="00086F66">
              <w:rPr>
                <w:rFonts w:ascii="Times New Roman" w:eastAsia="Calibri" w:hAnsi="Times New Roman" w:cs="Times New Roman"/>
                <w:sz w:val="24"/>
                <w:szCs w:val="24"/>
              </w:rPr>
              <w:t xml:space="preserve">- заместитель начальника управления экономики, предпринимательства  и инвестиционной политики </w:t>
            </w:r>
            <w:proofErr w:type="spellStart"/>
            <w:proofErr w:type="gramStart"/>
            <w:r w:rsidRPr="00086F66">
              <w:rPr>
                <w:rFonts w:ascii="Times New Roman" w:eastAsia="Calibri" w:hAnsi="Times New Roman" w:cs="Times New Roman"/>
                <w:sz w:val="24"/>
                <w:szCs w:val="24"/>
              </w:rPr>
              <w:t>политики</w:t>
            </w:r>
            <w:proofErr w:type="spellEnd"/>
            <w:proofErr w:type="gramEnd"/>
            <w:r w:rsidRPr="00086F66">
              <w:rPr>
                <w:rFonts w:ascii="Times New Roman" w:eastAsia="Calibri" w:hAnsi="Times New Roman" w:cs="Times New Roman"/>
                <w:sz w:val="24"/>
                <w:szCs w:val="24"/>
              </w:rPr>
              <w:t xml:space="preserve"> 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sidRPr="00086F66">
              <w:rPr>
                <w:rFonts w:ascii="Times New Roman" w:eastAsia="Calibri" w:hAnsi="Times New Roman" w:cs="Times New Roman"/>
                <w:sz w:val="24"/>
                <w:szCs w:val="24"/>
              </w:rPr>
              <w:t>;</w:t>
            </w:r>
          </w:p>
        </w:tc>
      </w:tr>
      <w:tr w:rsidR="00660A64" w:rsidRPr="00086F66" w:rsidTr="002C1EE2">
        <w:tc>
          <w:tcPr>
            <w:tcW w:w="3794" w:type="dxa"/>
            <w:shd w:val="clear" w:color="auto" w:fill="auto"/>
          </w:tcPr>
          <w:p w:rsidR="00660A64" w:rsidRPr="00086F66" w:rsidRDefault="00660A64" w:rsidP="00086F6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Сюлялева</w:t>
            </w:r>
            <w:proofErr w:type="spellEnd"/>
            <w:r>
              <w:rPr>
                <w:rFonts w:ascii="Times New Roman" w:hAnsi="Times New Roman" w:cs="Times New Roman"/>
                <w:sz w:val="24"/>
                <w:szCs w:val="24"/>
              </w:rPr>
              <w:t xml:space="preserve"> В.А.</w:t>
            </w:r>
          </w:p>
        </w:tc>
        <w:tc>
          <w:tcPr>
            <w:tcW w:w="6379" w:type="dxa"/>
            <w:shd w:val="clear" w:color="auto" w:fill="auto"/>
          </w:tcPr>
          <w:p w:rsidR="00660A64" w:rsidRPr="00086F66" w:rsidRDefault="00660A64" w:rsidP="00086F66">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начальник отдела бухгалтерского учета и отчетности – главный бухгалтер </w:t>
            </w:r>
            <w:r w:rsidRPr="00086F66">
              <w:rPr>
                <w:rFonts w:ascii="Times New Roman" w:eastAsia="Calibri" w:hAnsi="Times New Roman" w:cs="Times New Roman"/>
                <w:sz w:val="24"/>
                <w:szCs w:val="24"/>
              </w:rPr>
              <w:t xml:space="preserve">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sidR="002C1EE2">
              <w:rPr>
                <w:rFonts w:ascii="Times New Roman" w:hAnsi="Times New Roman" w:cs="Times New Roman"/>
                <w:sz w:val="24"/>
                <w:szCs w:val="24"/>
              </w:rPr>
              <w:t>;</w:t>
            </w:r>
          </w:p>
        </w:tc>
      </w:tr>
      <w:tr w:rsidR="00086F66" w:rsidRPr="00086F66" w:rsidTr="002C1EE2">
        <w:tc>
          <w:tcPr>
            <w:tcW w:w="3794" w:type="dxa"/>
            <w:shd w:val="clear" w:color="auto" w:fill="auto"/>
          </w:tcPr>
          <w:p w:rsidR="00086F66" w:rsidRPr="00086F66" w:rsidRDefault="00086F66" w:rsidP="00086F66">
            <w:pPr>
              <w:spacing w:after="0" w:line="240" w:lineRule="auto"/>
              <w:rPr>
                <w:rFonts w:ascii="Times New Roman" w:eastAsia="Calibri" w:hAnsi="Times New Roman" w:cs="Times New Roman"/>
                <w:sz w:val="24"/>
                <w:szCs w:val="24"/>
              </w:rPr>
            </w:pPr>
            <w:proofErr w:type="spellStart"/>
            <w:r w:rsidRPr="00086F66">
              <w:rPr>
                <w:rFonts w:ascii="Times New Roman" w:eastAsia="Calibri" w:hAnsi="Times New Roman" w:cs="Times New Roman"/>
                <w:sz w:val="24"/>
                <w:szCs w:val="24"/>
              </w:rPr>
              <w:t>Чибиряева</w:t>
            </w:r>
            <w:proofErr w:type="spellEnd"/>
            <w:r w:rsidRPr="00086F66">
              <w:rPr>
                <w:rFonts w:ascii="Times New Roman" w:eastAsia="Calibri" w:hAnsi="Times New Roman" w:cs="Times New Roman"/>
                <w:sz w:val="24"/>
                <w:szCs w:val="24"/>
              </w:rPr>
              <w:t xml:space="preserve"> М.М. </w:t>
            </w:r>
          </w:p>
        </w:tc>
        <w:tc>
          <w:tcPr>
            <w:tcW w:w="6379" w:type="dxa"/>
            <w:shd w:val="clear" w:color="auto" w:fill="auto"/>
          </w:tcPr>
          <w:p w:rsidR="00086F66" w:rsidRPr="00086F66" w:rsidRDefault="00086F66" w:rsidP="00086F66">
            <w:pPr>
              <w:spacing w:after="0" w:line="240" w:lineRule="auto"/>
              <w:rPr>
                <w:rFonts w:ascii="Times New Roman" w:hAnsi="Times New Roman" w:cs="Times New Roman"/>
                <w:sz w:val="24"/>
                <w:szCs w:val="24"/>
              </w:rPr>
            </w:pPr>
            <w:r w:rsidRPr="00086F66">
              <w:rPr>
                <w:rFonts w:ascii="Times New Roman" w:eastAsia="Calibri" w:hAnsi="Times New Roman" w:cs="Times New Roman"/>
                <w:sz w:val="24"/>
                <w:szCs w:val="24"/>
              </w:rPr>
              <w:t xml:space="preserve">- начальник отдела </w:t>
            </w:r>
            <w:r w:rsidRPr="00086F66">
              <w:rPr>
                <w:rFonts w:ascii="Times New Roman" w:hAnsi="Times New Roman" w:cs="Times New Roman"/>
                <w:sz w:val="24"/>
                <w:szCs w:val="24"/>
              </w:rPr>
              <w:t xml:space="preserve">поддержки предпринимательства и потребительского рынка управления экономики, предпринимательства и  инвестиционной политики </w:t>
            </w:r>
            <w:proofErr w:type="spellStart"/>
            <w:proofErr w:type="gramStart"/>
            <w:r w:rsidRPr="00086F66">
              <w:rPr>
                <w:rFonts w:ascii="Times New Roman" w:eastAsia="Calibri" w:hAnsi="Times New Roman" w:cs="Times New Roman"/>
                <w:sz w:val="24"/>
                <w:szCs w:val="24"/>
              </w:rPr>
              <w:t>политики</w:t>
            </w:r>
            <w:proofErr w:type="spellEnd"/>
            <w:proofErr w:type="gramEnd"/>
            <w:r w:rsidRPr="00086F66">
              <w:rPr>
                <w:rFonts w:ascii="Times New Roman" w:eastAsia="Calibri" w:hAnsi="Times New Roman" w:cs="Times New Roman"/>
                <w:sz w:val="24"/>
                <w:szCs w:val="24"/>
              </w:rPr>
              <w:t xml:space="preserve"> администрации </w:t>
            </w:r>
            <w:proofErr w:type="spellStart"/>
            <w:r w:rsidRPr="00086F66">
              <w:rPr>
                <w:rFonts w:ascii="Times New Roman" w:hAnsi="Times New Roman" w:cs="Times New Roman"/>
                <w:sz w:val="24"/>
                <w:szCs w:val="24"/>
              </w:rPr>
              <w:t>Балахнинского</w:t>
            </w:r>
            <w:proofErr w:type="spellEnd"/>
            <w:r w:rsidRPr="00086F66">
              <w:rPr>
                <w:rFonts w:ascii="Times New Roman" w:hAnsi="Times New Roman" w:cs="Times New Roman"/>
                <w:sz w:val="24"/>
                <w:szCs w:val="24"/>
              </w:rPr>
              <w:t xml:space="preserve"> муниципального округа Нижегородской области</w:t>
            </w:r>
            <w:r w:rsidRPr="00086F66">
              <w:rPr>
                <w:rFonts w:ascii="Times New Roman" w:eastAsia="Calibri" w:hAnsi="Times New Roman" w:cs="Times New Roman"/>
                <w:sz w:val="24"/>
                <w:szCs w:val="24"/>
              </w:rPr>
              <w:t>.</w:t>
            </w:r>
          </w:p>
        </w:tc>
      </w:tr>
    </w:tbl>
    <w:p w:rsidR="00E74701" w:rsidRPr="00334C80" w:rsidRDefault="00E74701" w:rsidP="00E74701">
      <w:pPr>
        <w:pageBreakBefore/>
        <w:spacing w:after="0" w:line="240" w:lineRule="auto"/>
        <w:ind w:left="4395"/>
        <w:jc w:val="right"/>
        <w:rPr>
          <w:rFonts w:ascii="Times New Roman" w:eastAsia="Times New Roman" w:hAnsi="Times New Roman" w:cs="Times New Roman"/>
          <w:color w:val="000000"/>
          <w:sz w:val="24"/>
          <w:szCs w:val="24"/>
          <w:lang w:eastAsia="ru-RU"/>
        </w:rPr>
      </w:pPr>
      <w:r w:rsidRPr="00334C80">
        <w:rPr>
          <w:rFonts w:ascii="Times New Roman" w:eastAsia="Times New Roman" w:hAnsi="Times New Roman" w:cs="Times New Roman"/>
          <w:color w:val="000000"/>
          <w:sz w:val="24"/>
          <w:szCs w:val="24"/>
          <w:lang w:eastAsia="ru-RU"/>
        </w:rPr>
        <w:lastRenderedPageBreak/>
        <w:t xml:space="preserve">Приложение </w:t>
      </w:r>
      <w:r w:rsidR="00736EC5">
        <w:rPr>
          <w:rFonts w:ascii="Times New Roman" w:eastAsia="Times New Roman" w:hAnsi="Times New Roman" w:cs="Times New Roman"/>
          <w:color w:val="000000"/>
          <w:sz w:val="24"/>
          <w:szCs w:val="24"/>
          <w:lang w:eastAsia="ru-RU"/>
        </w:rPr>
        <w:t>2</w:t>
      </w:r>
    </w:p>
    <w:p w:rsidR="00E74701" w:rsidRDefault="00E74701" w:rsidP="00E74701">
      <w:pPr>
        <w:spacing w:after="0" w:line="240" w:lineRule="auto"/>
        <w:ind w:left="4395"/>
        <w:jc w:val="right"/>
        <w:rPr>
          <w:rStyle w:val="pt-a0-000019"/>
          <w:color w:val="000000"/>
          <w:sz w:val="24"/>
          <w:szCs w:val="24"/>
        </w:rPr>
      </w:pPr>
      <w:r w:rsidRPr="00334C80">
        <w:rPr>
          <w:rFonts w:ascii="Times New Roman" w:eastAsia="Times New Roman" w:hAnsi="Times New Roman" w:cs="Times New Roman"/>
          <w:color w:val="000000"/>
          <w:sz w:val="24"/>
          <w:szCs w:val="24"/>
          <w:lang w:eastAsia="ru-RU"/>
        </w:rPr>
        <w:t xml:space="preserve">к положению об организации и проведении электронного аукциона на право заключения договоров на размещение НТО на территории </w:t>
      </w:r>
      <w:proofErr w:type="spellStart"/>
      <w:r w:rsidRPr="00334C80">
        <w:rPr>
          <w:rStyle w:val="pt-a0-000019"/>
          <w:rFonts w:ascii="Times New Roman" w:hAnsi="Times New Roman" w:cs="Times New Roman"/>
          <w:color w:val="000000"/>
          <w:sz w:val="24"/>
          <w:szCs w:val="24"/>
        </w:rPr>
        <w:t>Балахнинского</w:t>
      </w:r>
      <w:proofErr w:type="spellEnd"/>
      <w:r w:rsidRPr="00334C80">
        <w:rPr>
          <w:rStyle w:val="pt-a0-000019"/>
          <w:rFonts w:ascii="Times New Roman" w:hAnsi="Times New Roman" w:cs="Times New Roman"/>
          <w:color w:val="000000"/>
          <w:sz w:val="24"/>
          <w:szCs w:val="24"/>
        </w:rPr>
        <w:t xml:space="preserve"> муниципального округа Нижегородской области</w:t>
      </w:r>
      <w:r w:rsidRPr="00334C80">
        <w:rPr>
          <w:rStyle w:val="pt-a0-000019"/>
          <w:color w:val="000000"/>
          <w:sz w:val="24"/>
          <w:szCs w:val="24"/>
        </w:rPr>
        <w:t xml:space="preserve"> </w:t>
      </w:r>
    </w:p>
    <w:p w:rsidR="00E74701" w:rsidRPr="00660A64" w:rsidRDefault="00E74701" w:rsidP="00E74701">
      <w:pPr>
        <w:spacing w:after="0" w:line="302" w:lineRule="atLeast"/>
        <w:ind w:firstLine="432"/>
        <w:jc w:val="both"/>
        <w:rPr>
          <w:rFonts w:ascii="Times New Roman" w:eastAsia="Times New Roman" w:hAnsi="Times New Roman" w:cs="Times New Roman"/>
          <w:color w:val="000000"/>
          <w:sz w:val="20"/>
          <w:szCs w:val="20"/>
          <w:lang w:eastAsia="ru-RU"/>
        </w:rPr>
      </w:pPr>
    </w:p>
    <w:p w:rsidR="00E74701" w:rsidRDefault="00E74701" w:rsidP="00BA43B2">
      <w:pPr>
        <w:spacing w:after="0" w:line="240" w:lineRule="auto"/>
        <w:ind w:firstLine="432"/>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Положение о деятельности</w:t>
      </w:r>
      <w:r w:rsidRPr="00086F66">
        <w:rPr>
          <w:rFonts w:ascii="Times New Roman" w:eastAsia="Times New Roman" w:hAnsi="Times New Roman" w:cs="Times New Roman"/>
          <w:b/>
          <w:color w:val="000000"/>
          <w:sz w:val="24"/>
          <w:szCs w:val="24"/>
          <w:lang w:eastAsia="ru-RU"/>
        </w:rPr>
        <w:t xml:space="preserve"> комиссии по организации и проведению электронных аукционов на право заключения договоров на размещение нестационарных торговых объектов</w:t>
      </w:r>
      <w:r>
        <w:rPr>
          <w:rFonts w:ascii="Times New Roman" w:eastAsia="Times New Roman" w:hAnsi="Times New Roman" w:cs="Times New Roman"/>
          <w:b/>
          <w:color w:val="000000"/>
          <w:sz w:val="24"/>
          <w:szCs w:val="24"/>
          <w:lang w:eastAsia="ru-RU"/>
        </w:rPr>
        <w:t xml:space="preserve"> на территории </w:t>
      </w:r>
      <w:proofErr w:type="spellStart"/>
      <w:r>
        <w:rPr>
          <w:rFonts w:ascii="Times New Roman" w:eastAsia="Times New Roman" w:hAnsi="Times New Roman" w:cs="Times New Roman"/>
          <w:b/>
          <w:color w:val="000000"/>
          <w:sz w:val="24"/>
          <w:szCs w:val="24"/>
          <w:lang w:eastAsia="ru-RU"/>
        </w:rPr>
        <w:t>Балахнинского</w:t>
      </w:r>
      <w:proofErr w:type="spellEnd"/>
      <w:r>
        <w:rPr>
          <w:rFonts w:ascii="Times New Roman" w:eastAsia="Times New Roman" w:hAnsi="Times New Roman" w:cs="Times New Roman"/>
          <w:b/>
          <w:color w:val="000000"/>
          <w:sz w:val="24"/>
          <w:szCs w:val="24"/>
          <w:lang w:eastAsia="ru-RU"/>
        </w:rPr>
        <w:t xml:space="preserve"> муниципального округа Нижегородской области</w:t>
      </w:r>
    </w:p>
    <w:p w:rsidR="00E74701" w:rsidRDefault="00E74701" w:rsidP="00BA43B2">
      <w:pPr>
        <w:spacing w:after="0" w:line="240" w:lineRule="auto"/>
        <w:ind w:firstLine="432"/>
        <w:jc w:val="center"/>
        <w:rPr>
          <w:rFonts w:ascii="Times New Roman" w:eastAsia="Times New Roman" w:hAnsi="Times New Roman" w:cs="Times New Roman"/>
          <w:color w:val="000000"/>
          <w:sz w:val="24"/>
          <w:szCs w:val="24"/>
          <w:lang w:eastAsia="ru-RU"/>
        </w:rPr>
      </w:pPr>
      <w:r w:rsidRPr="00086F66">
        <w:rPr>
          <w:rFonts w:ascii="Times New Roman" w:eastAsia="Times New Roman" w:hAnsi="Times New Roman" w:cs="Times New Roman"/>
          <w:color w:val="000000"/>
          <w:sz w:val="24"/>
          <w:szCs w:val="24"/>
          <w:lang w:eastAsia="ru-RU"/>
        </w:rPr>
        <w:t xml:space="preserve">(далее – </w:t>
      </w:r>
      <w:r>
        <w:rPr>
          <w:rFonts w:ascii="Times New Roman" w:eastAsia="Times New Roman" w:hAnsi="Times New Roman" w:cs="Times New Roman"/>
          <w:color w:val="000000"/>
          <w:sz w:val="24"/>
          <w:szCs w:val="24"/>
          <w:lang w:eastAsia="ru-RU"/>
        </w:rPr>
        <w:t>Положение</w:t>
      </w:r>
      <w:r w:rsidRPr="00086F66">
        <w:rPr>
          <w:rFonts w:ascii="Times New Roman" w:eastAsia="Times New Roman" w:hAnsi="Times New Roman" w:cs="Times New Roman"/>
          <w:color w:val="000000"/>
          <w:sz w:val="24"/>
          <w:szCs w:val="24"/>
          <w:lang w:eastAsia="ru-RU"/>
        </w:rPr>
        <w:t>)</w:t>
      </w:r>
    </w:p>
    <w:p w:rsidR="00BA43B2" w:rsidRDefault="00BA43B2" w:rsidP="00BA43B2">
      <w:pPr>
        <w:spacing w:before="120" w:after="120" w:line="240" w:lineRule="auto"/>
        <w:ind w:firstLine="431"/>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Общие положения</w:t>
      </w:r>
    </w:p>
    <w:p w:rsidR="00BA43B2" w:rsidRDefault="00BA43B2" w:rsidP="00BA43B2">
      <w:pPr>
        <w:spacing w:after="0" w:line="240" w:lineRule="auto"/>
        <w:ind w:firstLine="709"/>
        <w:jc w:val="both"/>
        <w:rPr>
          <w:rFonts w:ascii="Times New Roman" w:eastAsia="Times New Roman" w:hAnsi="Times New Roman" w:cs="Times New Roman"/>
          <w:sz w:val="24"/>
          <w:szCs w:val="24"/>
          <w:lang w:eastAsia="ru-RU"/>
        </w:rPr>
      </w:pPr>
      <w:r w:rsidRPr="00BA43B2">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BA43B2">
        <w:rPr>
          <w:rFonts w:ascii="Times New Roman" w:eastAsia="Times New Roman" w:hAnsi="Times New Roman" w:cs="Times New Roman"/>
          <w:sz w:val="24"/>
          <w:szCs w:val="24"/>
          <w:lang w:eastAsia="ru-RU"/>
        </w:rPr>
        <w:t xml:space="preserve"> Настоящее Положение определяет цели, функции, состав и порядок работы комиссии </w:t>
      </w:r>
      <w:r w:rsidRPr="00BA43B2">
        <w:rPr>
          <w:rFonts w:ascii="Times New Roman" w:eastAsia="Times New Roman" w:hAnsi="Times New Roman" w:cs="Times New Roman"/>
          <w:color w:val="000000"/>
          <w:sz w:val="24"/>
          <w:szCs w:val="24"/>
          <w:lang w:eastAsia="ru-RU"/>
        </w:rPr>
        <w:t xml:space="preserve">по организации и проведению электронных аукционов на право заключения договоров на размещение нестационарных торговых объектов на территории </w:t>
      </w:r>
      <w:proofErr w:type="spellStart"/>
      <w:r w:rsidRPr="00BA43B2">
        <w:rPr>
          <w:rFonts w:ascii="Times New Roman" w:eastAsia="Times New Roman" w:hAnsi="Times New Roman" w:cs="Times New Roman"/>
          <w:color w:val="000000"/>
          <w:sz w:val="24"/>
          <w:szCs w:val="24"/>
          <w:lang w:eastAsia="ru-RU"/>
        </w:rPr>
        <w:t>Балахнинского</w:t>
      </w:r>
      <w:proofErr w:type="spellEnd"/>
      <w:r w:rsidRPr="00BA43B2">
        <w:rPr>
          <w:rFonts w:ascii="Times New Roman" w:eastAsia="Times New Roman" w:hAnsi="Times New Roman" w:cs="Times New Roman"/>
          <w:color w:val="000000"/>
          <w:sz w:val="24"/>
          <w:szCs w:val="24"/>
          <w:lang w:eastAsia="ru-RU"/>
        </w:rPr>
        <w:t xml:space="preserve"> муниципального округа Нижегородской области</w:t>
      </w:r>
      <w:r w:rsidRPr="00BA43B2">
        <w:rPr>
          <w:rFonts w:ascii="Times New Roman" w:eastAsia="Times New Roman" w:hAnsi="Times New Roman" w:cs="Times New Roman"/>
          <w:sz w:val="24"/>
          <w:szCs w:val="24"/>
          <w:lang w:eastAsia="ru-RU"/>
        </w:rPr>
        <w:t xml:space="preserve"> (далее - Комиссия). </w:t>
      </w:r>
    </w:p>
    <w:p w:rsidR="00BA43B2" w:rsidRPr="00BA43B2" w:rsidRDefault="00BA43B2" w:rsidP="00BA43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A43B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w:t>
      </w:r>
      <w:r>
        <w:rPr>
          <w:rFonts w:ascii="Times New Roman" w:hAnsi="Times New Roman" w:cs="Times New Roman"/>
          <w:sz w:val="24"/>
          <w:szCs w:val="24"/>
        </w:rPr>
        <w:t xml:space="preserve">Комиссия создается для целей проведения электронных аукционов на право заключения договоров на размещение нестационарных торговых объектов </w:t>
      </w:r>
      <w:r w:rsidRPr="00BA43B2">
        <w:rPr>
          <w:rFonts w:ascii="Times New Roman" w:eastAsia="Times New Roman" w:hAnsi="Times New Roman" w:cs="Times New Roman"/>
          <w:color w:val="000000"/>
          <w:sz w:val="24"/>
          <w:szCs w:val="24"/>
          <w:lang w:eastAsia="ru-RU"/>
        </w:rPr>
        <w:t xml:space="preserve">на территории </w:t>
      </w:r>
      <w:proofErr w:type="spellStart"/>
      <w:r w:rsidRPr="00BA43B2">
        <w:rPr>
          <w:rFonts w:ascii="Times New Roman" w:eastAsia="Times New Roman" w:hAnsi="Times New Roman" w:cs="Times New Roman"/>
          <w:color w:val="000000"/>
          <w:sz w:val="24"/>
          <w:szCs w:val="24"/>
          <w:lang w:eastAsia="ru-RU"/>
        </w:rPr>
        <w:t>Балахнинского</w:t>
      </w:r>
      <w:proofErr w:type="spellEnd"/>
      <w:r w:rsidRPr="00BA43B2">
        <w:rPr>
          <w:rFonts w:ascii="Times New Roman" w:eastAsia="Times New Roman" w:hAnsi="Times New Roman" w:cs="Times New Roman"/>
          <w:color w:val="000000"/>
          <w:sz w:val="24"/>
          <w:szCs w:val="24"/>
          <w:lang w:eastAsia="ru-RU"/>
        </w:rPr>
        <w:t xml:space="preserve"> муниципального округа Нижегородской области</w:t>
      </w:r>
      <w:r>
        <w:rPr>
          <w:rFonts w:ascii="Times New Roman" w:eastAsia="Times New Roman" w:hAnsi="Times New Roman" w:cs="Times New Roman"/>
          <w:color w:val="000000"/>
          <w:sz w:val="24"/>
          <w:szCs w:val="24"/>
          <w:lang w:eastAsia="ru-RU"/>
        </w:rPr>
        <w:t xml:space="preserve"> (далее – электронный аукцион).</w:t>
      </w:r>
      <w:r w:rsidRPr="00BA43B2">
        <w:rPr>
          <w:rFonts w:ascii="Times New Roman" w:eastAsia="Times New Roman" w:hAnsi="Times New Roman" w:cs="Times New Roman"/>
          <w:sz w:val="24"/>
          <w:szCs w:val="24"/>
          <w:lang w:eastAsia="ru-RU"/>
        </w:rPr>
        <w:t xml:space="preserve"> </w:t>
      </w:r>
    </w:p>
    <w:p w:rsidR="00BA43B2" w:rsidRDefault="00BA43B2" w:rsidP="00BA43B2">
      <w:pPr>
        <w:spacing w:after="0" w:line="240" w:lineRule="auto"/>
        <w:ind w:firstLine="709"/>
        <w:jc w:val="both"/>
        <w:rPr>
          <w:rStyle w:val="pt-a0-000019"/>
          <w:rFonts w:ascii="Times New Roman" w:hAnsi="Times New Roman" w:cs="Times New Roman"/>
          <w:color w:val="000000"/>
          <w:sz w:val="24"/>
          <w:szCs w:val="24"/>
        </w:rPr>
      </w:pPr>
      <w:r>
        <w:rPr>
          <w:rFonts w:ascii="Times New Roman" w:eastAsia="Times New Roman" w:hAnsi="Times New Roman" w:cs="Times New Roman"/>
          <w:sz w:val="24"/>
          <w:szCs w:val="24"/>
          <w:lang w:eastAsia="ru-RU"/>
        </w:rPr>
        <w:t>1.</w:t>
      </w:r>
      <w:r w:rsidRPr="00BA43B2">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lang w:eastAsia="ru-RU"/>
        </w:rPr>
        <w:t xml:space="preserve">Комиссия в своей деятельности руководствуется Положением </w:t>
      </w:r>
      <w:r w:rsidRPr="00334C80">
        <w:rPr>
          <w:rFonts w:ascii="Times New Roman" w:eastAsia="Times New Roman" w:hAnsi="Times New Roman" w:cs="Times New Roman"/>
          <w:color w:val="000000"/>
          <w:sz w:val="24"/>
          <w:szCs w:val="24"/>
          <w:lang w:eastAsia="ru-RU"/>
        </w:rPr>
        <w:t xml:space="preserve">об организации и проведении электронного аукциона на право заключения договоров на размещение НТО на территории </w:t>
      </w:r>
      <w:proofErr w:type="spellStart"/>
      <w:r w:rsidRPr="00334C80">
        <w:rPr>
          <w:rStyle w:val="pt-a0-000019"/>
          <w:rFonts w:ascii="Times New Roman" w:hAnsi="Times New Roman" w:cs="Times New Roman"/>
          <w:color w:val="000000"/>
          <w:sz w:val="24"/>
          <w:szCs w:val="24"/>
        </w:rPr>
        <w:t>Балахнинского</w:t>
      </w:r>
      <w:proofErr w:type="spellEnd"/>
      <w:r w:rsidRPr="00334C80">
        <w:rPr>
          <w:rStyle w:val="pt-a0-000019"/>
          <w:rFonts w:ascii="Times New Roman" w:hAnsi="Times New Roman" w:cs="Times New Roman"/>
          <w:color w:val="000000"/>
          <w:sz w:val="24"/>
          <w:szCs w:val="24"/>
        </w:rPr>
        <w:t xml:space="preserve"> муниципального округа Нижегородской области</w:t>
      </w:r>
      <w:r w:rsidR="00C71DB2">
        <w:rPr>
          <w:rStyle w:val="pt-a0-000019"/>
          <w:rFonts w:ascii="Times New Roman" w:hAnsi="Times New Roman" w:cs="Times New Roman"/>
          <w:color w:val="000000"/>
          <w:sz w:val="24"/>
          <w:szCs w:val="24"/>
        </w:rPr>
        <w:t>, утвержденного</w:t>
      </w:r>
      <w:r>
        <w:rPr>
          <w:rStyle w:val="pt-a0-000019"/>
          <w:rFonts w:ascii="Times New Roman" w:hAnsi="Times New Roman" w:cs="Times New Roman"/>
          <w:color w:val="000000"/>
          <w:sz w:val="24"/>
          <w:szCs w:val="24"/>
        </w:rPr>
        <w:t xml:space="preserve"> постановлением администрации </w:t>
      </w:r>
      <w:proofErr w:type="spellStart"/>
      <w:r>
        <w:rPr>
          <w:rStyle w:val="pt-a0-000019"/>
          <w:rFonts w:ascii="Times New Roman" w:hAnsi="Times New Roman" w:cs="Times New Roman"/>
          <w:color w:val="000000"/>
          <w:sz w:val="24"/>
          <w:szCs w:val="24"/>
        </w:rPr>
        <w:t>Балахнинского</w:t>
      </w:r>
      <w:proofErr w:type="spellEnd"/>
      <w:r>
        <w:rPr>
          <w:rStyle w:val="pt-a0-000019"/>
          <w:rFonts w:ascii="Times New Roman" w:hAnsi="Times New Roman" w:cs="Times New Roman"/>
          <w:color w:val="000000"/>
          <w:sz w:val="24"/>
          <w:szCs w:val="24"/>
        </w:rPr>
        <w:t xml:space="preserve"> муниципального округа Нижегородской области.</w:t>
      </w:r>
    </w:p>
    <w:p w:rsidR="00BA43B2" w:rsidRPr="00BA43B2" w:rsidRDefault="00BA43B2" w:rsidP="00BA43B2">
      <w:pPr>
        <w:spacing w:before="120" w:after="120" w:line="240" w:lineRule="auto"/>
        <w:ind w:firstLine="709"/>
        <w:jc w:val="center"/>
        <w:rPr>
          <w:rFonts w:ascii="Times New Roman" w:eastAsia="Times New Roman" w:hAnsi="Times New Roman" w:cs="Times New Roman"/>
          <w:sz w:val="24"/>
          <w:szCs w:val="24"/>
          <w:lang w:eastAsia="ru-RU"/>
        </w:rPr>
      </w:pPr>
      <w:r>
        <w:rPr>
          <w:rStyle w:val="pt-a0-000019"/>
          <w:rFonts w:ascii="Times New Roman" w:hAnsi="Times New Roman" w:cs="Times New Roman"/>
          <w:color w:val="000000"/>
          <w:sz w:val="24"/>
          <w:szCs w:val="24"/>
        </w:rPr>
        <w:t>2. Задачи и функции Комиссии</w:t>
      </w:r>
    </w:p>
    <w:p w:rsidR="00BA43B2" w:rsidRDefault="00BA43B2" w:rsidP="00BA43B2">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r w:rsidR="00F16407">
        <w:rPr>
          <w:rFonts w:ascii="Times New Roman" w:eastAsia="Times New Roman" w:hAnsi="Times New Roman" w:cs="Times New Roman"/>
          <w:color w:val="000000"/>
          <w:sz w:val="24"/>
          <w:szCs w:val="24"/>
          <w:lang w:eastAsia="ru-RU"/>
        </w:rPr>
        <w:t> </w:t>
      </w:r>
      <w:r w:rsidRPr="00BA43B2">
        <w:rPr>
          <w:rFonts w:ascii="Times New Roman" w:eastAsia="Times New Roman" w:hAnsi="Times New Roman" w:cs="Times New Roman"/>
          <w:color w:val="000000"/>
          <w:sz w:val="24"/>
          <w:szCs w:val="24"/>
          <w:lang w:eastAsia="ru-RU"/>
        </w:rPr>
        <w:t>Основной задачей Комиссии является обеспечение проведения электронного аукциона в соответствии с требованиями действующего законодательства и настоящим Положением.</w:t>
      </w:r>
    </w:p>
    <w:p w:rsidR="00BA43B2" w:rsidRPr="00BA43B2" w:rsidRDefault="00BA43B2" w:rsidP="00BA43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2.2. </w:t>
      </w:r>
      <w:r w:rsidRPr="00BA43B2">
        <w:rPr>
          <w:rFonts w:ascii="Times New Roman" w:eastAsia="Times New Roman" w:hAnsi="Times New Roman" w:cs="Times New Roman"/>
          <w:sz w:val="24"/>
          <w:szCs w:val="24"/>
          <w:lang w:eastAsia="ru-RU"/>
        </w:rPr>
        <w:t xml:space="preserve">Для выполнения возложенных задач Комиссия осуществляет следующие функции: </w:t>
      </w:r>
    </w:p>
    <w:p w:rsidR="00E236EA" w:rsidRDefault="00E236EA" w:rsidP="00BA43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рассмотрение заявок на участие в электронном аукционе; </w:t>
      </w:r>
    </w:p>
    <w:p w:rsidR="00E236EA" w:rsidRPr="00BA43B2" w:rsidRDefault="00E236EA" w:rsidP="00E236EA">
      <w:pPr>
        <w:spacing w:after="0" w:line="240" w:lineRule="auto"/>
        <w:ind w:firstLine="709"/>
        <w:jc w:val="both"/>
        <w:rPr>
          <w:rFonts w:ascii="Times New Roman" w:eastAsia="Times New Roman" w:hAnsi="Times New Roman" w:cs="Times New Roman"/>
          <w:sz w:val="24"/>
          <w:szCs w:val="24"/>
          <w:lang w:eastAsia="ru-RU"/>
        </w:rPr>
      </w:pPr>
      <w:r w:rsidRPr="00BA43B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BA43B2">
        <w:rPr>
          <w:rFonts w:ascii="Times New Roman" w:eastAsia="Times New Roman" w:hAnsi="Times New Roman" w:cs="Times New Roman"/>
          <w:sz w:val="24"/>
          <w:szCs w:val="24"/>
          <w:lang w:eastAsia="ru-RU"/>
        </w:rPr>
        <w:t xml:space="preserve">проверка правильности оформления представленных заявителями документов и определение их соответствия требованиям законодательства Российской Федерации; </w:t>
      </w:r>
    </w:p>
    <w:p w:rsidR="00E236EA" w:rsidRPr="00BA43B2" w:rsidRDefault="00E236EA" w:rsidP="00BA43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определение участников электронного аукциона, либо отказ в допуске к участию в электронном аукционе по основаниям, предусмотренным действующим законодательством;</w:t>
      </w:r>
    </w:p>
    <w:p w:rsidR="00BA43B2" w:rsidRPr="00BA43B2" w:rsidRDefault="00E236EA" w:rsidP="00BA43B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определение участников электронного а</w:t>
      </w:r>
      <w:r w:rsidR="00BA43B2" w:rsidRPr="00BA43B2">
        <w:rPr>
          <w:rFonts w:ascii="Times New Roman" w:eastAsia="Times New Roman" w:hAnsi="Times New Roman" w:cs="Times New Roman"/>
          <w:sz w:val="24"/>
          <w:szCs w:val="24"/>
          <w:lang w:eastAsia="ru-RU"/>
        </w:rPr>
        <w:t xml:space="preserve">укциона; </w:t>
      </w:r>
    </w:p>
    <w:p w:rsidR="00BA43B2" w:rsidRPr="00BA43B2" w:rsidRDefault="00BA43B2" w:rsidP="00BA43B2">
      <w:pPr>
        <w:spacing w:after="0" w:line="240" w:lineRule="auto"/>
        <w:ind w:firstLine="709"/>
        <w:jc w:val="both"/>
        <w:rPr>
          <w:rFonts w:ascii="Times New Roman" w:eastAsia="Times New Roman" w:hAnsi="Times New Roman" w:cs="Times New Roman"/>
          <w:sz w:val="24"/>
          <w:szCs w:val="24"/>
          <w:lang w:eastAsia="ru-RU"/>
        </w:rPr>
      </w:pPr>
      <w:r w:rsidRPr="00BA43B2">
        <w:rPr>
          <w:rFonts w:ascii="Times New Roman" w:eastAsia="Times New Roman" w:hAnsi="Times New Roman" w:cs="Times New Roman"/>
          <w:sz w:val="24"/>
          <w:szCs w:val="24"/>
          <w:lang w:eastAsia="ru-RU"/>
        </w:rPr>
        <w:t xml:space="preserve">- определение победителя </w:t>
      </w:r>
      <w:r w:rsidR="00E236EA">
        <w:rPr>
          <w:rFonts w:ascii="Times New Roman" w:eastAsia="Times New Roman" w:hAnsi="Times New Roman" w:cs="Times New Roman"/>
          <w:sz w:val="24"/>
          <w:szCs w:val="24"/>
          <w:lang w:eastAsia="ru-RU"/>
        </w:rPr>
        <w:t>электронного а</w:t>
      </w:r>
      <w:r w:rsidRPr="00BA43B2">
        <w:rPr>
          <w:rFonts w:ascii="Times New Roman" w:eastAsia="Times New Roman" w:hAnsi="Times New Roman" w:cs="Times New Roman"/>
          <w:sz w:val="24"/>
          <w:szCs w:val="24"/>
          <w:lang w:eastAsia="ru-RU"/>
        </w:rPr>
        <w:t>укциона или признание</w:t>
      </w:r>
      <w:r w:rsidR="00E236EA">
        <w:rPr>
          <w:rFonts w:ascii="Times New Roman" w:eastAsia="Times New Roman" w:hAnsi="Times New Roman" w:cs="Times New Roman"/>
          <w:sz w:val="24"/>
          <w:szCs w:val="24"/>
          <w:lang w:eastAsia="ru-RU"/>
        </w:rPr>
        <w:t xml:space="preserve"> электронного</w:t>
      </w:r>
      <w:r w:rsidR="00AC44BF">
        <w:rPr>
          <w:rFonts w:ascii="Times New Roman" w:eastAsia="Times New Roman" w:hAnsi="Times New Roman" w:cs="Times New Roman"/>
          <w:sz w:val="24"/>
          <w:szCs w:val="24"/>
          <w:lang w:eastAsia="ru-RU"/>
        </w:rPr>
        <w:t xml:space="preserve"> аукциона </w:t>
      </w:r>
      <w:proofErr w:type="gramStart"/>
      <w:r w:rsidR="00AC44BF">
        <w:rPr>
          <w:rFonts w:ascii="Times New Roman" w:eastAsia="Times New Roman" w:hAnsi="Times New Roman" w:cs="Times New Roman"/>
          <w:sz w:val="24"/>
          <w:szCs w:val="24"/>
          <w:lang w:eastAsia="ru-RU"/>
        </w:rPr>
        <w:t>несостоявшимся</w:t>
      </w:r>
      <w:proofErr w:type="gramEnd"/>
      <w:r w:rsidR="00AC44BF">
        <w:rPr>
          <w:rFonts w:ascii="Times New Roman" w:eastAsia="Times New Roman" w:hAnsi="Times New Roman" w:cs="Times New Roman"/>
          <w:sz w:val="24"/>
          <w:szCs w:val="24"/>
          <w:lang w:eastAsia="ru-RU"/>
        </w:rPr>
        <w:t>.</w:t>
      </w:r>
      <w:r w:rsidRPr="00BA43B2">
        <w:rPr>
          <w:rFonts w:ascii="Times New Roman" w:eastAsia="Times New Roman" w:hAnsi="Times New Roman" w:cs="Times New Roman"/>
          <w:sz w:val="24"/>
          <w:szCs w:val="24"/>
          <w:lang w:eastAsia="ru-RU"/>
        </w:rPr>
        <w:t xml:space="preserve"> </w:t>
      </w:r>
    </w:p>
    <w:p w:rsidR="00BA43B2" w:rsidRDefault="00F16407" w:rsidP="00F16407">
      <w:pPr>
        <w:spacing w:before="120" w:after="120" w:line="240" w:lineRule="auto"/>
        <w:ind w:firstLine="709"/>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 Состав и регламент работы Комиссии</w:t>
      </w:r>
    </w:p>
    <w:p w:rsidR="00E4604D" w:rsidRDefault="00F16407" w:rsidP="00E4604D">
      <w:pPr>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 Комиссия состоит из председателя Комиссии, заместителя председателя Комиссии, секретаря и членов</w:t>
      </w:r>
      <w:r w:rsidR="00E4604D">
        <w:rPr>
          <w:rFonts w:ascii="Times New Roman" w:eastAsia="Times New Roman" w:hAnsi="Times New Roman" w:cs="Times New Roman"/>
          <w:color w:val="000000"/>
          <w:sz w:val="24"/>
          <w:szCs w:val="24"/>
          <w:lang w:eastAsia="ru-RU"/>
        </w:rPr>
        <w:t xml:space="preserve"> Комиссии. Комиссию возглавляет председатель, а в его отсутствие – заместитель председателя Комиссии.</w:t>
      </w:r>
    </w:p>
    <w:p w:rsidR="00E4604D" w:rsidRDefault="00E4604D" w:rsidP="00E4604D">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xml:space="preserve">3.2. </w:t>
      </w:r>
      <w:r>
        <w:rPr>
          <w:rFonts w:ascii="Times New Roman" w:hAnsi="Times New Roman" w:cs="Times New Roman"/>
          <w:sz w:val="24"/>
          <w:szCs w:val="24"/>
        </w:rPr>
        <w:t>Заседания комиссии проводятся в сроки, установленные извещением о проведении электронного аукциона, а также по мере необходимости в случаях, предусмотренных действующим законодательством.</w:t>
      </w:r>
    </w:p>
    <w:p w:rsidR="00E4604D" w:rsidRDefault="00E4604D" w:rsidP="00E46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 Комиссия правомочна осуществлять возложенные на нее функции, если на заседании Комиссии присутствует не менее пятидесяти процентов общего числа ее членов.</w:t>
      </w:r>
    </w:p>
    <w:p w:rsidR="00E4604D" w:rsidRDefault="00E4604D" w:rsidP="00E4604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3.4. Члены Комиссии лично участвуют в заседаниях и подписывают протоколы заседаний Комиссии.</w:t>
      </w:r>
    </w:p>
    <w:p w:rsidR="00E4604D" w:rsidRPr="00E4604D" w:rsidRDefault="00E4604D" w:rsidP="00E4604D">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3.5. </w:t>
      </w:r>
      <w:r w:rsidRPr="00E4604D">
        <w:rPr>
          <w:rFonts w:ascii="Times New Roman" w:eastAsia="Times New Roman" w:hAnsi="Times New Roman" w:cs="Times New Roman"/>
          <w:sz w:val="24"/>
          <w:szCs w:val="24"/>
          <w:lang w:eastAsia="ru-RU"/>
        </w:rPr>
        <w:t>Комиссия принимает решения по рассматриваемым вопросам открытым голосованием большинством голосов от числа присутствующих на заседании членов Комиссии. При равенстве голосов «за» и «против» правом решающего голоса обладает председательствующий на заседании Комиссии.</w:t>
      </w:r>
    </w:p>
    <w:p w:rsidR="00E4604D" w:rsidRPr="00E4604D" w:rsidRDefault="00E4604D" w:rsidP="000E2C5C">
      <w:pPr>
        <w:spacing w:after="0" w:line="240" w:lineRule="auto"/>
        <w:ind w:firstLine="709"/>
        <w:jc w:val="both"/>
        <w:rPr>
          <w:rFonts w:ascii="Times New Roman" w:eastAsia="Times New Roman" w:hAnsi="Times New Roman" w:cs="Times New Roman"/>
          <w:sz w:val="24"/>
          <w:szCs w:val="24"/>
          <w:lang w:eastAsia="ru-RU"/>
        </w:rPr>
      </w:pPr>
      <w:r w:rsidRPr="00E4604D">
        <w:rPr>
          <w:rFonts w:ascii="Times New Roman" w:eastAsia="Times New Roman" w:hAnsi="Times New Roman" w:cs="Times New Roman"/>
          <w:sz w:val="24"/>
          <w:szCs w:val="24"/>
          <w:lang w:eastAsia="ru-RU"/>
        </w:rPr>
        <w:t>3.</w:t>
      </w:r>
      <w:r w:rsidR="000E2C5C">
        <w:rPr>
          <w:rFonts w:ascii="Times New Roman" w:eastAsia="Times New Roman" w:hAnsi="Times New Roman" w:cs="Times New Roman"/>
          <w:sz w:val="24"/>
          <w:szCs w:val="24"/>
          <w:lang w:eastAsia="ru-RU"/>
        </w:rPr>
        <w:t>6</w:t>
      </w:r>
      <w:r w:rsidRPr="00E4604D">
        <w:rPr>
          <w:rFonts w:ascii="Times New Roman" w:eastAsia="Times New Roman" w:hAnsi="Times New Roman" w:cs="Times New Roman"/>
          <w:sz w:val="24"/>
          <w:szCs w:val="24"/>
          <w:lang w:eastAsia="ru-RU"/>
        </w:rPr>
        <w:t xml:space="preserve">. Секретарь Комиссии обеспечивает: </w:t>
      </w:r>
    </w:p>
    <w:p w:rsidR="00E4604D" w:rsidRDefault="00E4604D" w:rsidP="000E2C5C">
      <w:pPr>
        <w:spacing w:after="0" w:line="240" w:lineRule="auto"/>
        <w:ind w:firstLine="709"/>
        <w:jc w:val="both"/>
        <w:rPr>
          <w:rFonts w:ascii="Times New Roman" w:eastAsia="Times New Roman" w:hAnsi="Times New Roman" w:cs="Times New Roman"/>
          <w:sz w:val="24"/>
          <w:szCs w:val="24"/>
          <w:lang w:eastAsia="ru-RU"/>
        </w:rPr>
      </w:pPr>
      <w:r w:rsidRPr="00E4604D">
        <w:rPr>
          <w:rFonts w:ascii="Times New Roman" w:eastAsia="Times New Roman" w:hAnsi="Times New Roman" w:cs="Times New Roman"/>
          <w:sz w:val="24"/>
          <w:szCs w:val="24"/>
          <w:lang w:eastAsia="ru-RU"/>
        </w:rPr>
        <w:t xml:space="preserve">- уведомление членов Комиссии о дате и времени проведения заседаний Комиссии; </w:t>
      </w:r>
    </w:p>
    <w:p w:rsidR="00E4604D" w:rsidRDefault="00E4604D" w:rsidP="000E2C5C">
      <w:pPr>
        <w:spacing w:after="0" w:line="240" w:lineRule="auto"/>
        <w:ind w:firstLine="709"/>
        <w:jc w:val="both"/>
        <w:rPr>
          <w:rFonts w:ascii="Times New Roman" w:eastAsia="Times New Roman" w:hAnsi="Times New Roman" w:cs="Times New Roman"/>
          <w:sz w:val="24"/>
          <w:szCs w:val="24"/>
          <w:lang w:eastAsia="ru-RU"/>
        </w:rPr>
      </w:pPr>
      <w:r w:rsidRPr="00E4604D">
        <w:rPr>
          <w:rFonts w:ascii="Times New Roman" w:eastAsia="Times New Roman" w:hAnsi="Times New Roman" w:cs="Times New Roman"/>
          <w:sz w:val="24"/>
          <w:szCs w:val="24"/>
          <w:lang w:eastAsia="ru-RU"/>
        </w:rPr>
        <w:t xml:space="preserve">- подготовку документов для заседания Комиссии в целях рассмотрения заявок на участие в </w:t>
      </w:r>
      <w:r>
        <w:rPr>
          <w:rFonts w:ascii="Times New Roman" w:eastAsia="Times New Roman" w:hAnsi="Times New Roman" w:cs="Times New Roman"/>
          <w:sz w:val="24"/>
          <w:szCs w:val="24"/>
          <w:lang w:eastAsia="ru-RU"/>
        </w:rPr>
        <w:t>электронном а</w:t>
      </w:r>
      <w:r w:rsidRPr="00E4604D">
        <w:rPr>
          <w:rFonts w:ascii="Times New Roman" w:eastAsia="Times New Roman" w:hAnsi="Times New Roman" w:cs="Times New Roman"/>
          <w:sz w:val="24"/>
          <w:szCs w:val="24"/>
          <w:lang w:eastAsia="ru-RU"/>
        </w:rPr>
        <w:t xml:space="preserve">укционе, в том числе отслеживание сроков поступления задатков за участие в </w:t>
      </w:r>
      <w:r>
        <w:rPr>
          <w:rFonts w:ascii="Times New Roman" w:eastAsia="Times New Roman" w:hAnsi="Times New Roman" w:cs="Times New Roman"/>
          <w:sz w:val="24"/>
          <w:szCs w:val="24"/>
          <w:lang w:eastAsia="ru-RU"/>
        </w:rPr>
        <w:t>электронном а</w:t>
      </w:r>
      <w:r w:rsidRPr="00E4604D">
        <w:rPr>
          <w:rFonts w:ascii="Times New Roman" w:eastAsia="Times New Roman" w:hAnsi="Times New Roman" w:cs="Times New Roman"/>
          <w:sz w:val="24"/>
          <w:szCs w:val="24"/>
          <w:lang w:eastAsia="ru-RU"/>
        </w:rPr>
        <w:t xml:space="preserve">укционе на счет организатора </w:t>
      </w:r>
      <w:r>
        <w:rPr>
          <w:rFonts w:ascii="Times New Roman" w:eastAsia="Times New Roman" w:hAnsi="Times New Roman" w:cs="Times New Roman"/>
          <w:sz w:val="24"/>
          <w:szCs w:val="24"/>
          <w:lang w:eastAsia="ru-RU"/>
        </w:rPr>
        <w:t>электронного а</w:t>
      </w:r>
      <w:r w:rsidRPr="00E4604D">
        <w:rPr>
          <w:rFonts w:ascii="Times New Roman" w:eastAsia="Times New Roman" w:hAnsi="Times New Roman" w:cs="Times New Roman"/>
          <w:sz w:val="24"/>
          <w:szCs w:val="24"/>
          <w:lang w:eastAsia="ru-RU"/>
        </w:rPr>
        <w:t xml:space="preserve">укциона; </w:t>
      </w:r>
    </w:p>
    <w:p w:rsidR="00044B10" w:rsidRPr="00E4604D" w:rsidRDefault="00044B10" w:rsidP="00044B10">
      <w:pPr>
        <w:spacing w:after="0" w:line="240" w:lineRule="auto"/>
        <w:ind w:firstLine="709"/>
        <w:jc w:val="both"/>
        <w:rPr>
          <w:rFonts w:ascii="Times New Roman" w:eastAsia="Times New Roman" w:hAnsi="Times New Roman" w:cs="Times New Roman"/>
          <w:sz w:val="24"/>
          <w:szCs w:val="24"/>
          <w:lang w:eastAsia="ru-RU"/>
        </w:rPr>
      </w:pPr>
      <w:r w:rsidRPr="00E4604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оформление протокола </w:t>
      </w:r>
      <w:r w:rsidRPr="00E4604D">
        <w:rPr>
          <w:rFonts w:ascii="Times New Roman" w:eastAsia="Times New Roman" w:hAnsi="Times New Roman" w:cs="Times New Roman"/>
          <w:sz w:val="24"/>
          <w:szCs w:val="24"/>
          <w:lang w:eastAsia="ru-RU"/>
        </w:rPr>
        <w:t xml:space="preserve">рассмотрения заявок и направление заявителям уведомлений о принятом решении (о признании участником </w:t>
      </w:r>
      <w:r>
        <w:rPr>
          <w:rFonts w:ascii="Times New Roman" w:eastAsia="Times New Roman" w:hAnsi="Times New Roman" w:cs="Times New Roman"/>
          <w:sz w:val="24"/>
          <w:szCs w:val="24"/>
          <w:lang w:eastAsia="ru-RU"/>
        </w:rPr>
        <w:t xml:space="preserve">электронного </w:t>
      </w:r>
      <w:r w:rsidRPr="00E4604D">
        <w:rPr>
          <w:rFonts w:ascii="Times New Roman" w:eastAsia="Times New Roman" w:hAnsi="Times New Roman" w:cs="Times New Roman"/>
          <w:sz w:val="24"/>
          <w:szCs w:val="24"/>
          <w:lang w:eastAsia="ru-RU"/>
        </w:rPr>
        <w:t xml:space="preserve">аукциона либо об отказе в допуске к участию в </w:t>
      </w:r>
      <w:r>
        <w:rPr>
          <w:rFonts w:ascii="Times New Roman" w:eastAsia="Times New Roman" w:hAnsi="Times New Roman" w:cs="Times New Roman"/>
          <w:sz w:val="24"/>
          <w:szCs w:val="24"/>
          <w:lang w:eastAsia="ru-RU"/>
        </w:rPr>
        <w:t xml:space="preserve">электронном </w:t>
      </w:r>
      <w:r w:rsidRPr="00E4604D">
        <w:rPr>
          <w:rFonts w:ascii="Times New Roman" w:eastAsia="Times New Roman" w:hAnsi="Times New Roman" w:cs="Times New Roman"/>
          <w:sz w:val="24"/>
          <w:szCs w:val="24"/>
          <w:lang w:eastAsia="ru-RU"/>
        </w:rPr>
        <w:t xml:space="preserve">аукционе); </w:t>
      </w:r>
    </w:p>
    <w:p w:rsidR="00AC44BF" w:rsidRDefault="00E4604D" w:rsidP="000E2C5C">
      <w:pPr>
        <w:spacing w:after="0" w:line="240" w:lineRule="auto"/>
        <w:ind w:firstLine="709"/>
        <w:jc w:val="both"/>
        <w:rPr>
          <w:rFonts w:ascii="Times New Roman" w:eastAsia="Times New Roman" w:hAnsi="Times New Roman" w:cs="Times New Roman"/>
          <w:sz w:val="24"/>
          <w:szCs w:val="24"/>
          <w:lang w:eastAsia="ru-RU"/>
        </w:rPr>
      </w:pPr>
      <w:r w:rsidRPr="00E4604D">
        <w:rPr>
          <w:rFonts w:ascii="Times New Roman" w:eastAsia="Times New Roman" w:hAnsi="Times New Roman" w:cs="Times New Roman"/>
          <w:sz w:val="24"/>
          <w:szCs w:val="24"/>
          <w:lang w:eastAsia="ru-RU"/>
        </w:rPr>
        <w:t xml:space="preserve">- размещение извещения, протокола о результатах </w:t>
      </w:r>
      <w:r>
        <w:rPr>
          <w:rFonts w:ascii="Times New Roman" w:eastAsia="Times New Roman" w:hAnsi="Times New Roman" w:cs="Times New Roman"/>
          <w:sz w:val="24"/>
          <w:szCs w:val="24"/>
          <w:lang w:eastAsia="ru-RU"/>
        </w:rPr>
        <w:t>электронного а</w:t>
      </w:r>
      <w:r w:rsidRPr="00E4604D">
        <w:rPr>
          <w:rFonts w:ascii="Times New Roman" w:eastAsia="Times New Roman" w:hAnsi="Times New Roman" w:cs="Times New Roman"/>
          <w:sz w:val="24"/>
          <w:szCs w:val="24"/>
          <w:lang w:eastAsia="ru-RU"/>
        </w:rPr>
        <w:t xml:space="preserve">укциона и иной необходимой документации и информации на </w:t>
      </w:r>
      <w:r w:rsidR="00AC44BF">
        <w:rPr>
          <w:rFonts w:ascii="Times New Roman" w:eastAsia="Times New Roman" w:hAnsi="Times New Roman" w:cs="Times New Roman"/>
          <w:sz w:val="24"/>
          <w:szCs w:val="24"/>
          <w:lang w:eastAsia="ru-RU"/>
        </w:rPr>
        <w:t>электронной площадке;</w:t>
      </w:r>
    </w:p>
    <w:p w:rsidR="00AC44BF" w:rsidRDefault="00AC44BF" w:rsidP="000E2C5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оформление итоговой документации по результатам рассмотрения заявок;</w:t>
      </w:r>
    </w:p>
    <w:p w:rsidR="00E4604D" w:rsidRPr="00E4604D" w:rsidRDefault="00AC44BF" w:rsidP="00AC44B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4604D" w:rsidRPr="00E4604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оформление итоговой документации по результатам </w:t>
      </w:r>
      <w:r>
        <w:rPr>
          <w:rFonts w:ascii="Times New Roman" w:eastAsia="Times New Roman" w:hAnsi="Times New Roman" w:cs="Times New Roman"/>
          <w:sz w:val="24"/>
          <w:szCs w:val="24"/>
          <w:lang w:eastAsia="ru-RU"/>
        </w:rPr>
        <w:t>проведения электронного аукциона.</w:t>
      </w:r>
    </w:p>
    <w:p w:rsidR="00E4604D" w:rsidRDefault="00E4604D" w:rsidP="000E2C5C">
      <w:pPr>
        <w:spacing w:after="0" w:line="240" w:lineRule="auto"/>
        <w:ind w:firstLine="709"/>
        <w:jc w:val="both"/>
        <w:rPr>
          <w:rFonts w:ascii="Times New Roman" w:eastAsia="Times New Roman" w:hAnsi="Times New Roman" w:cs="Times New Roman"/>
          <w:sz w:val="24"/>
          <w:szCs w:val="24"/>
          <w:lang w:eastAsia="ru-RU"/>
        </w:rPr>
      </w:pPr>
      <w:r w:rsidRPr="00E4604D">
        <w:rPr>
          <w:rFonts w:ascii="Times New Roman" w:eastAsia="Times New Roman" w:hAnsi="Times New Roman" w:cs="Times New Roman"/>
          <w:sz w:val="24"/>
          <w:szCs w:val="24"/>
          <w:lang w:eastAsia="ru-RU"/>
        </w:rPr>
        <w:t>3.</w:t>
      </w:r>
      <w:r w:rsidR="000E2C5C">
        <w:rPr>
          <w:rFonts w:ascii="Times New Roman" w:eastAsia="Times New Roman" w:hAnsi="Times New Roman" w:cs="Times New Roman"/>
          <w:sz w:val="24"/>
          <w:szCs w:val="24"/>
          <w:lang w:eastAsia="ru-RU"/>
        </w:rPr>
        <w:t>7</w:t>
      </w:r>
      <w:r w:rsidRPr="00E4604D">
        <w:rPr>
          <w:rFonts w:ascii="Times New Roman" w:eastAsia="Times New Roman" w:hAnsi="Times New Roman" w:cs="Times New Roman"/>
          <w:sz w:val="24"/>
          <w:szCs w:val="24"/>
          <w:lang w:eastAsia="ru-RU"/>
        </w:rPr>
        <w:t xml:space="preserve">. Организационно-техническое обеспечение деятельности Комиссии осуществляет организатор </w:t>
      </w:r>
      <w:r w:rsidR="000E2C5C">
        <w:rPr>
          <w:rFonts w:ascii="Times New Roman" w:eastAsia="Times New Roman" w:hAnsi="Times New Roman" w:cs="Times New Roman"/>
          <w:sz w:val="24"/>
          <w:szCs w:val="24"/>
          <w:lang w:eastAsia="ru-RU"/>
        </w:rPr>
        <w:t>электронного а</w:t>
      </w:r>
      <w:r w:rsidRPr="00E4604D">
        <w:rPr>
          <w:rFonts w:ascii="Times New Roman" w:eastAsia="Times New Roman" w:hAnsi="Times New Roman" w:cs="Times New Roman"/>
          <w:sz w:val="24"/>
          <w:szCs w:val="24"/>
          <w:lang w:eastAsia="ru-RU"/>
        </w:rPr>
        <w:t>укциона.</w:t>
      </w:r>
      <w:bookmarkStart w:id="0" w:name="_GoBack"/>
      <w:bookmarkEnd w:id="0"/>
    </w:p>
    <w:p w:rsidR="000E2C5C" w:rsidRDefault="000E2C5C" w:rsidP="000E2C5C">
      <w:pPr>
        <w:spacing w:after="0" w:line="240" w:lineRule="auto"/>
        <w:ind w:firstLine="709"/>
        <w:jc w:val="both"/>
        <w:rPr>
          <w:rFonts w:ascii="Times New Roman" w:eastAsia="Times New Roman" w:hAnsi="Times New Roman" w:cs="Times New Roman"/>
          <w:sz w:val="24"/>
          <w:szCs w:val="24"/>
          <w:lang w:eastAsia="ru-RU"/>
        </w:rPr>
      </w:pPr>
    </w:p>
    <w:p w:rsidR="000E2C5C" w:rsidRPr="00E4604D" w:rsidRDefault="000E2C5C" w:rsidP="000E2C5C">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w:t>
      </w:r>
    </w:p>
    <w:p w:rsidR="00E4604D" w:rsidRDefault="00E4604D" w:rsidP="00E4604D">
      <w:pPr>
        <w:spacing w:after="0" w:line="240" w:lineRule="auto"/>
        <w:ind w:firstLine="709"/>
        <w:jc w:val="both"/>
        <w:rPr>
          <w:rFonts w:ascii="Times New Roman" w:hAnsi="Times New Roman" w:cs="Times New Roman"/>
          <w:sz w:val="24"/>
          <w:szCs w:val="24"/>
        </w:rPr>
      </w:pPr>
    </w:p>
    <w:p w:rsidR="00E4604D" w:rsidRDefault="00E4604D" w:rsidP="00E4604D">
      <w:pPr>
        <w:spacing w:after="0" w:line="240" w:lineRule="auto"/>
        <w:ind w:firstLine="709"/>
        <w:jc w:val="both"/>
        <w:rPr>
          <w:rFonts w:ascii="Times New Roman" w:hAnsi="Times New Roman" w:cs="Times New Roman"/>
          <w:sz w:val="24"/>
          <w:szCs w:val="24"/>
        </w:rPr>
      </w:pPr>
    </w:p>
    <w:p w:rsidR="00F16407" w:rsidRPr="00BA43B2" w:rsidRDefault="00F16407" w:rsidP="00E4604D">
      <w:pPr>
        <w:spacing w:after="0" w:line="240" w:lineRule="auto"/>
        <w:ind w:firstLine="709"/>
        <w:jc w:val="both"/>
        <w:rPr>
          <w:rFonts w:ascii="Times New Roman" w:eastAsia="Times New Roman" w:hAnsi="Times New Roman" w:cs="Times New Roman"/>
          <w:color w:val="000000"/>
          <w:sz w:val="24"/>
          <w:szCs w:val="24"/>
          <w:lang w:eastAsia="ru-RU"/>
        </w:rPr>
      </w:pPr>
    </w:p>
    <w:p w:rsidR="00086F66" w:rsidRPr="00086F66" w:rsidRDefault="00086F66" w:rsidP="00BA43B2">
      <w:pPr>
        <w:spacing w:after="0" w:line="240" w:lineRule="auto"/>
        <w:ind w:firstLine="709"/>
        <w:jc w:val="both"/>
        <w:rPr>
          <w:rFonts w:ascii="Times New Roman" w:eastAsia="Times New Roman" w:hAnsi="Times New Roman" w:cs="Times New Roman"/>
          <w:color w:val="000000"/>
          <w:sz w:val="24"/>
          <w:szCs w:val="24"/>
          <w:lang w:eastAsia="ru-RU"/>
        </w:rPr>
      </w:pPr>
    </w:p>
    <w:sectPr w:rsidR="00086F66" w:rsidRPr="00086F66" w:rsidSect="006C40E4">
      <w:pgSz w:w="11906" w:h="16838"/>
      <w:pgMar w:top="992" w:right="851"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0E4" w:rsidRDefault="006C40E4" w:rsidP="006C40E4">
      <w:pPr>
        <w:spacing w:after="0" w:line="240" w:lineRule="auto"/>
      </w:pPr>
      <w:r>
        <w:separator/>
      </w:r>
    </w:p>
  </w:endnote>
  <w:endnote w:type="continuationSeparator" w:id="0">
    <w:p w:rsidR="006C40E4" w:rsidRDefault="006C40E4" w:rsidP="006C4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0E4" w:rsidRDefault="006C40E4" w:rsidP="006C40E4">
      <w:pPr>
        <w:spacing w:after="0" w:line="240" w:lineRule="auto"/>
      </w:pPr>
      <w:r>
        <w:separator/>
      </w:r>
    </w:p>
  </w:footnote>
  <w:footnote w:type="continuationSeparator" w:id="0">
    <w:p w:rsidR="006C40E4" w:rsidRDefault="006C40E4" w:rsidP="006C40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70865734"/>
      <w:docPartObj>
        <w:docPartGallery w:val="Page Numbers (Top of Page)"/>
        <w:docPartUnique/>
      </w:docPartObj>
    </w:sdtPr>
    <w:sdtEndPr/>
    <w:sdtContent>
      <w:p w:rsidR="006C40E4" w:rsidRPr="006C40E4" w:rsidRDefault="006C40E4">
        <w:pPr>
          <w:pStyle w:val="a7"/>
          <w:jc w:val="center"/>
          <w:rPr>
            <w:rFonts w:ascii="Times New Roman" w:hAnsi="Times New Roman" w:cs="Times New Roman"/>
          </w:rPr>
        </w:pPr>
        <w:r w:rsidRPr="006C40E4">
          <w:rPr>
            <w:rFonts w:ascii="Times New Roman" w:hAnsi="Times New Roman" w:cs="Times New Roman"/>
          </w:rPr>
          <w:fldChar w:fldCharType="begin"/>
        </w:r>
        <w:r w:rsidRPr="006C40E4">
          <w:rPr>
            <w:rFonts w:ascii="Times New Roman" w:hAnsi="Times New Roman" w:cs="Times New Roman"/>
          </w:rPr>
          <w:instrText>PAGE   \* MERGEFORMAT</w:instrText>
        </w:r>
        <w:r w:rsidRPr="006C40E4">
          <w:rPr>
            <w:rFonts w:ascii="Times New Roman" w:hAnsi="Times New Roman" w:cs="Times New Roman"/>
          </w:rPr>
          <w:fldChar w:fldCharType="separate"/>
        </w:r>
        <w:r w:rsidR="00AC44BF">
          <w:rPr>
            <w:rFonts w:ascii="Times New Roman" w:hAnsi="Times New Roman" w:cs="Times New Roman"/>
            <w:noProof/>
          </w:rPr>
          <w:t>14</w:t>
        </w:r>
        <w:r w:rsidRPr="006C40E4">
          <w:rPr>
            <w:rFonts w:ascii="Times New Roman" w:hAnsi="Times New Roman" w:cs="Times New Roman"/>
          </w:rPr>
          <w:fldChar w:fldCharType="end"/>
        </w:r>
      </w:p>
    </w:sdtContent>
  </w:sdt>
  <w:p w:rsidR="006C40E4" w:rsidRDefault="006C40E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54"/>
    <w:rsid w:val="00044B10"/>
    <w:rsid w:val="00047417"/>
    <w:rsid w:val="00086F66"/>
    <w:rsid w:val="000B5441"/>
    <w:rsid w:val="000D14C8"/>
    <w:rsid w:val="000E2C5C"/>
    <w:rsid w:val="000E7648"/>
    <w:rsid w:val="000F0F3A"/>
    <w:rsid w:val="00180FA9"/>
    <w:rsid w:val="0018629E"/>
    <w:rsid w:val="001C05BA"/>
    <w:rsid w:val="001C5EB3"/>
    <w:rsid w:val="001E42D7"/>
    <w:rsid w:val="001E65F8"/>
    <w:rsid w:val="00270901"/>
    <w:rsid w:val="00290A69"/>
    <w:rsid w:val="00290C17"/>
    <w:rsid w:val="002C1EE2"/>
    <w:rsid w:val="002E1D30"/>
    <w:rsid w:val="002F4D00"/>
    <w:rsid w:val="003013BF"/>
    <w:rsid w:val="00320A0F"/>
    <w:rsid w:val="00334C80"/>
    <w:rsid w:val="00345BEA"/>
    <w:rsid w:val="003917D4"/>
    <w:rsid w:val="003C12A7"/>
    <w:rsid w:val="003F570D"/>
    <w:rsid w:val="00414E08"/>
    <w:rsid w:val="00423BB9"/>
    <w:rsid w:val="004331D2"/>
    <w:rsid w:val="00453F96"/>
    <w:rsid w:val="004D42F7"/>
    <w:rsid w:val="00520DC5"/>
    <w:rsid w:val="00534F52"/>
    <w:rsid w:val="00586FF9"/>
    <w:rsid w:val="00606F9A"/>
    <w:rsid w:val="00634B53"/>
    <w:rsid w:val="006542CE"/>
    <w:rsid w:val="00657262"/>
    <w:rsid w:val="00660A64"/>
    <w:rsid w:val="006B73AD"/>
    <w:rsid w:val="006C40E4"/>
    <w:rsid w:val="006E2774"/>
    <w:rsid w:val="00726AF7"/>
    <w:rsid w:val="00736EC5"/>
    <w:rsid w:val="00774449"/>
    <w:rsid w:val="007C1D8B"/>
    <w:rsid w:val="008042DC"/>
    <w:rsid w:val="0081762F"/>
    <w:rsid w:val="0084779E"/>
    <w:rsid w:val="00851A91"/>
    <w:rsid w:val="0087192B"/>
    <w:rsid w:val="00887E00"/>
    <w:rsid w:val="0089422B"/>
    <w:rsid w:val="00905418"/>
    <w:rsid w:val="00916576"/>
    <w:rsid w:val="0092327E"/>
    <w:rsid w:val="00975312"/>
    <w:rsid w:val="00980934"/>
    <w:rsid w:val="009B6A54"/>
    <w:rsid w:val="009B7500"/>
    <w:rsid w:val="009D57DF"/>
    <w:rsid w:val="009F541D"/>
    <w:rsid w:val="00A047D3"/>
    <w:rsid w:val="00A34DDA"/>
    <w:rsid w:val="00A42C0F"/>
    <w:rsid w:val="00AC44BF"/>
    <w:rsid w:val="00AE46A3"/>
    <w:rsid w:val="00AE5391"/>
    <w:rsid w:val="00B74CE5"/>
    <w:rsid w:val="00B97046"/>
    <w:rsid w:val="00BA43B2"/>
    <w:rsid w:val="00BB2EF4"/>
    <w:rsid w:val="00BB4624"/>
    <w:rsid w:val="00C4652C"/>
    <w:rsid w:val="00C71DB2"/>
    <w:rsid w:val="00C86924"/>
    <w:rsid w:val="00CA4F59"/>
    <w:rsid w:val="00D02403"/>
    <w:rsid w:val="00D160AD"/>
    <w:rsid w:val="00D25E3C"/>
    <w:rsid w:val="00DA535B"/>
    <w:rsid w:val="00E236EA"/>
    <w:rsid w:val="00E4604D"/>
    <w:rsid w:val="00E63E52"/>
    <w:rsid w:val="00E74701"/>
    <w:rsid w:val="00EC5A3C"/>
    <w:rsid w:val="00F16407"/>
    <w:rsid w:val="00F370DC"/>
    <w:rsid w:val="00F77333"/>
    <w:rsid w:val="00FE31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consplustitle-000112">
    <w:name w:val="pt-consplustitle-000112"/>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9B6A54"/>
  </w:style>
  <w:style w:type="paragraph" w:customStyle="1" w:styleId="pt-consplustitle-000113">
    <w:name w:val="pt-consplustitle-000113"/>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14">
    <w:name w:val="pt-a0-000114"/>
    <w:basedOn w:val="a0"/>
    <w:rsid w:val="009B6A54"/>
  </w:style>
  <w:style w:type="paragraph" w:customStyle="1" w:styleId="pt-a-000016">
    <w:name w:val="pt-a-000016"/>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16">
    <w:name w:val="pt-a0-000116"/>
    <w:basedOn w:val="a0"/>
    <w:rsid w:val="009B6A54"/>
  </w:style>
  <w:style w:type="paragraph" w:customStyle="1" w:styleId="pt-a-000041">
    <w:name w:val="pt-a-000041"/>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3">
    <w:name w:val="pt-a0-000033"/>
    <w:basedOn w:val="a0"/>
    <w:rsid w:val="009B6A54"/>
  </w:style>
  <w:style w:type="paragraph" w:customStyle="1" w:styleId="pt-a-000117">
    <w:name w:val="pt-a-000117"/>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0">
    <w:name w:val="pt-a-000120"/>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8">
    <w:name w:val="pt-a0-000038"/>
    <w:basedOn w:val="a0"/>
    <w:rsid w:val="009B6A54"/>
  </w:style>
  <w:style w:type="paragraph" w:customStyle="1" w:styleId="pt-a-000123">
    <w:name w:val="pt-a-000123"/>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7">
    <w:name w:val="pt-a-000127"/>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5">
    <w:name w:val="pt-a-000135"/>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шрифт абзаца1"/>
    <w:uiPriority w:val="67"/>
    <w:qFormat/>
    <w:rsid w:val="0087192B"/>
  </w:style>
  <w:style w:type="paragraph" w:customStyle="1" w:styleId="10">
    <w:name w:val="Подпись1"/>
    <w:basedOn w:val="a"/>
    <w:rsid w:val="003013BF"/>
    <w:pPr>
      <w:tabs>
        <w:tab w:val="right" w:pos="9072"/>
      </w:tabs>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01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f1">
    <w:name w:val="pt-af1"/>
    <w:basedOn w:val="a0"/>
    <w:rsid w:val="00534F52"/>
  </w:style>
  <w:style w:type="character" w:customStyle="1" w:styleId="pt-a0-000032">
    <w:name w:val="pt-a0-000032"/>
    <w:basedOn w:val="a0"/>
    <w:rsid w:val="00534F52"/>
  </w:style>
  <w:style w:type="paragraph" w:styleId="a3">
    <w:name w:val="Balloon Text"/>
    <w:basedOn w:val="a"/>
    <w:link w:val="a4"/>
    <w:uiPriority w:val="99"/>
    <w:semiHidden/>
    <w:unhideWhenUsed/>
    <w:rsid w:val="00905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418"/>
    <w:rPr>
      <w:rFonts w:ascii="Tahoma" w:hAnsi="Tahoma" w:cs="Tahoma"/>
      <w:sz w:val="16"/>
      <w:szCs w:val="16"/>
    </w:rPr>
  </w:style>
  <w:style w:type="character" w:styleId="a5">
    <w:name w:val="Strong"/>
    <w:basedOn w:val="a0"/>
    <w:uiPriority w:val="22"/>
    <w:qFormat/>
    <w:rsid w:val="00180FA9"/>
    <w:rPr>
      <w:b/>
      <w:bCs/>
    </w:rPr>
  </w:style>
  <w:style w:type="character" w:styleId="a6">
    <w:name w:val="Hyperlink"/>
    <w:basedOn w:val="a0"/>
    <w:uiPriority w:val="99"/>
    <w:semiHidden/>
    <w:unhideWhenUsed/>
    <w:rsid w:val="00E4604D"/>
    <w:rPr>
      <w:color w:val="0000FF"/>
      <w:u w:val="single"/>
    </w:rPr>
  </w:style>
  <w:style w:type="paragraph" w:styleId="a7">
    <w:name w:val="header"/>
    <w:basedOn w:val="a"/>
    <w:link w:val="a8"/>
    <w:uiPriority w:val="99"/>
    <w:unhideWhenUsed/>
    <w:rsid w:val="006C40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40E4"/>
  </w:style>
  <w:style w:type="paragraph" w:styleId="a9">
    <w:name w:val="footer"/>
    <w:basedOn w:val="a"/>
    <w:link w:val="aa"/>
    <w:uiPriority w:val="99"/>
    <w:unhideWhenUsed/>
    <w:rsid w:val="006C40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40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t-consplustitle-000112">
    <w:name w:val="pt-consplustitle-000112"/>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9">
    <w:name w:val="pt-a0-000019"/>
    <w:basedOn w:val="a0"/>
    <w:rsid w:val="009B6A54"/>
  </w:style>
  <w:style w:type="paragraph" w:customStyle="1" w:styleId="pt-consplustitle-000113">
    <w:name w:val="pt-consplustitle-000113"/>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14">
    <w:name w:val="pt-a0-000114"/>
    <w:basedOn w:val="a0"/>
    <w:rsid w:val="009B6A54"/>
  </w:style>
  <w:style w:type="paragraph" w:customStyle="1" w:styleId="pt-a-000016">
    <w:name w:val="pt-a-000016"/>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116">
    <w:name w:val="pt-a0-000116"/>
    <w:basedOn w:val="a0"/>
    <w:rsid w:val="009B6A54"/>
  </w:style>
  <w:style w:type="paragraph" w:customStyle="1" w:styleId="pt-a-000041">
    <w:name w:val="pt-a-000041"/>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3">
    <w:name w:val="pt-a0-000033"/>
    <w:basedOn w:val="a0"/>
    <w:rsid w:val="009B6A54"/>
  </w:style>
  <w:style w:type="paragraph" w:customStyle="1" w:styleId="pt-a-000117">
    <w:name w:val="pt-a-000117"/>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0">
    <w:name w:val="pt-a-000120"/>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38">
    <w:name w:val="pt-a0-000038"/>
    <w:basedOn w:val="a0"/>
    <w:rsid w:val="009B6A54"/>
  </w:style>
  <w:style w:type="paragraph" w:customStyle="1" w:styleId="pt-a-000123">
    <w:name w:val="pt-a-000123"/>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27">
    <w:name w:val="pt-a-000127"/>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135">
    <w:name w:val="pt-a-000135"/>
    <w:basedOn w:val="a"/>
    <w:rsid w:val="009B6A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Основной шрифт абзаца1"/>
    <w:uiPriority w:val="67"/>
    <w:qFormat/>
    <w:rsid w:val="0087192B"/>
  </w:style>
  <w:style w:type="paragraph" w:customStyle="1" w:styleId="10">
    <w:name w:val="Подпись1"/>
    <w:basedOn w:val="a"/>
    <w:rsid w:val="003013BF"/>
    <w:pPr>
      <w:tabs>
        <w:tab w:val="right" w:pos="9072"/>
      </w:tabs>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013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f1">
    <w:name w:val="pt-af1"/>
    <w:basedOn w:val="a0"/>
    <w:rsid w:val="00534F52"/>
  </w:style>
  <w:style w:type="character" w:customStyle="1" w:styleId="pt-a0-000032">
    <w:name w:val="pt-a0-000032"/>
    <w:basedOn w:val="a0"/>
    <w:rsid w:val="00534F52"/>
  </w:style>
  <w:style w:type="paragraph" w:styleId="a3">
    <w:name w:val="Balloon Text"/>
    <w:basedOn w:val="a"/>
    <w:link w:val="a4"/>
    <w:uiPriority w:val="99"/>
    <w:semiHidden/>
    <w:unhideWhenUsed/>
    <w:rsid w:val="009054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5418"/>
    <w:rPr>
      <w:rFonts w:ascii="Tahoma" w:hAnsi="Tahoma" w:cs="Tahoma"/>
      <w:sz w:val="16"/>
      <w:szCs w:val="16"/>
    </w:rPr>
  </w:style>
  <w:style w:type="character" w:styleId="a5">
    <w:name w:val="Strong"/>
    <w:basedOn w:val="a0"/>
    <w:uiPriority w:val="22"/>
    <w:qFormat/>
    <w:rsid w:val="00180FA9"/>
    <w:rPr>
      <w:b/>
      <w:bCs/>
    </w:rPr>
  </w:style>
  <w:style w:type="character" w:styleId="a6">
    <w:name w:val="Hyperlink"/>
    <w:basedOn w:val="a0"/>
    <w:uiPriority w:val="99"/>
    <w:semiHidden/>
    <w:unhideWhenUsed/>
    <w:rsid w:val="00E4604D"/>
    <w:rPr>
      <w:color w:val="0000FF"/>
      <w:u w:val="single"/>
    </w:rPr>
  </w:style>
  <w:style w:type="paragraph" w:styleId="a7">
    <w:name w:val="header"/>
    <w:basedOn w:val="a"/>
    <w:link w:val="a8"/>
    <w:uiPriority w:val="99"/>
    <w:unhideWhenUsed/>
    <w:rsid w:val="006C40E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C40E4"/>
  </w:style>
  <w:style w:type="paragraph" w:styleId="a9">
    <w:name w:val="footer"/>
    <w:basedOn w:val="a"/>
    <w:link w:val="aa"/>
    <w:uiPriority w:val="99"/>
    <w:unhideWhenUsed/>
    <w:rsid w:val="006C40E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C4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8126">
      <w:bodyDiv w:val="1"/>
      <w:marLeft w:val="0"/>
      <w:marRight w:val="0"/>
      <w:marTop w:val="0"/>
      <w:marBottom w:val="0"/>
      <w:divBdr>
        <w:top w:val="none" w:sz="0" w:space="0" w:color="auto"/>
        <w:left w:val="none" w:sz="0" w:space="0" w:color="auto"/>
        <w:bottom w:val="none" w:sz="0" w:space="0" w:color="auto"/>
        <w:right w:val="none" w:sz="0" w:space="0" w:color="auto"/>
      </w:divBdr>
    </w:div>
    <w:div w:id="279797770">
      <w:bodyDiv w:val="1"/>
      <w:marLeft w:val="0"/>
      <w:marRight w:val="0"/>
      <w:marTop w:val="0"/>
      <w:marBottom w:val="0"/>
      <w:divBdr>
        <w:top w:val="none" w:sz="0" w:space="0" w:color="auto"/>
        <w:left w:val="none" w:sz="0" w:space="0" w:color="auto"/>
        <w:bottom w:val="none" w:sz="0" w:space="0" w:color="auto"/>
        <w:right w:val="none" w:sz="0" w:space="0" w:color="auto"/>
      </w:divBdr>
    </w:div>
    <w:div w:id="316540745">
      <w:bodyDiv w:val="1"/>
      <w:marLeft w:val="0"/>
      <w:marRight w:val="0"/>
      <w:marTop w:val="0"/>
      <w:marBottom w:val="0"/>
      <w:divBdr>
        <w:top w:val="none" w:sz="0" w:space="0" w:color="auto"/>
        <w:left w:val="none" w:sz="0" w:space="0" w:color="auto"/>
        <w:bottom w:val="none" w:sz="0" w:space="0" w:color="auto"/>
        <w:right w:val="none" w:sz="0" w:space="0" w:color="auto"/>
      </w:divBdr>
    </w:div>
    <w:div w:id="720324202">
      <w:bodyDiv w:val="1"/>
      <w:marLeft w:val="0"/>
      <w:marRight w:val="0"/>
      <w:marTop w:val="0"/>
      <w:marBottom w:val="0"/>
      <w:divBdr>
        <w:top w:val="none" w:sz="0" w:space="0" w:color="auto"/>
        <w:left w:val="none" w:sz="0" w:space="0" w:color="auto"/>
        <w:bottom w:val="none" w:sz="0" w:space="0" w:color="auto"/>
        <w:right w:val="none" w:sz="0" w:space="0" w:color="auto"/>
      </w:divBdr>
    </w:div>
    <w:div w:id="1144539596">
      <w:bodyDiv w:val="1"/>
      <w:marLeft w:val="0"/>
      <w:marRight w:val="0"/>
      <w:marTop w:val="0"/>
      <w:marBottom w:val="0"/>
      <w:divBdr>
        <w:top w:val="none" w:sz="0" w:space="0" w:color="auto"/>
        <w:left w:val="none" w:sz="0" w:space="0" w:color="auto"/>
        <w:bottom w:val="none" w:sz="0" w:space="0" w:color="auto"/>
        <w:right w:val="none" w:sz="0" w:space="0" w:color="auto"/>
      </w:divBdr>
    </w:div>
    <w:div w:id="1649045538">
      <w:bodyDiv w:val="1"/>
      <w:marLeft w:val="0"/>
      <w:marRight w:val="0"/>
      <w:marTop w:val="0"/>
      <w:marBottom w:val="0"/>
      <w:divBdr>
        <w:top w:val="none" w:sz="0" w:space="0" w:color="auto"/>
        <w:left w:val="none" w:sz="0" w:space="0" w:color="auto"/>
        <w:bottom w:val="none" w:sz="0" w:space="0" w:color="auto"/>
        <w:right w:val="none" w:sz="0" w:space="0" w:color="auto"/>
      </w:divBdr>
    </w:div>
    <w:div w:id="1688679695">
      <w:bodyDiv w:val="1"/>
      <w:marLeft w:val="0"/>
      <w:marRight w:val="0"/>
      <w:marTop w:val="0"/>
      <w:marBottom w:val="0"/>
      <w:divBdr>
        <w:top w:val="none" w:sz="0" w:space="0" w:color="auto"/>
        <w:left w:val="none" w:sz="0" w:space="0" w:color="auto"/>
        <w:bottom w:val="none" w:sz="0" w:space="0" w:color="auto"/>
        <w:right w:val="none" w:sz="0" w:space="0" w:color="auto"/>
      </w:divBdr>
    </w:div>
    <w:div w:id="19596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8367;fld=134;dst=1001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B96049E84402AFE46CA366A2510F7C60ECBA6D9187F797761A94A742E2C7C39C861FBEECEA62706CF5C5913F5D9787A2E259BFEEE2C53AA3B518521kAc2G"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FEC1-A988-4A49-8FCE-6F1E8A9D9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15</Pages>
  <Words>6478</Words>
  <Characters>36929</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Булаева Алёна Петровна</dc:creator>
  <cp:lastModifiedBy>Булаева Алёна Петровна</cp:lastModifiedBy>
  <cp:revision>55</cp:revision>
  <cp:lastPrinted>2026-04-09T10:33:00Z</cp:lastPrinted>
  <dcterms:created xsi:type="dcterms:W3CDTF">2025-02-12T05:14:00Z</dcterms:created>
  <dcterms:modified xsi:type="dcterms:W3CDTF">2026-04-10T06:41:00Z</dcterms:modified>
</cp:coreProperties>
</file>